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EE0D" w14:textId="61497FB1" w:rsidR="002A7E1F" w:rsidRPr="004E38CE" w:rsidRDefault="002A7E1F" w:rsidP="007B0B6E">
      <w:pPr>
        <w:spacing w:after="0" w:line="259" w:lineRule="auto"/>
        <w:jc w:val="center"/>
        <w:rPr>
          <w:rFonts w:eastAsia="Calibri" w:cs="Arial"/>
          <w:b/>
          <w:bCs/>
          <w:color w:val="333333"/>
          <w:szCs w:val="24"/>
          <w:lang w:val="en"/>
        </w:rPr>
      </w:pPr>
      <w:r w:rsidRPr="004E38CE">
        <w:rPr>
          <w:rFonts w:eastAsia="Calibri" w:cs="Arial"/>
          <w:b/>
          <w:bCs/>
          <w:color w:val="333333"/>
          <w:szCs w:val="24"/>
          <w:lang w:val="en"/>
        </w:rPr>
        <w:t>Job Announcement</w:t>
      </w:r>
    </w:p>
    <w:p w14:paraId="518B9EBD" w14:textId="77777777" w:rsidR="002A7E1F" w:rsidRPr="004E38CE" w:rsidRDefault="002A7E1F" w:rsidP="007B0B6E">
      <w:pPr>
        <w:spacing w:after="0" w:line="259" w:lineRule="auto"/>
        <w:jc w:val="center"/>
        <w:rPr>
          <w:rFonts w:cs="Arial"/>
          <w:b/>
          <w:szCs w:val="24"/>
          <w:lang w:val="en-GB"/>
        </w:rPr>
      </w:pPr>
      <w:r w:rsidRPr="004E38CE">
        <w:rPr>
          <w:rFonts w:cs="Arial"/>
          <w:b/>
          <w:szCs w:val="24"/>
          <w:lang w:val="en-GB"/>
        </w:rPr>
        <w:t>Language Assistant</w:t>
      </w:r>
    </w:p>
    <w:p w14:paraId="70021B4E" w14:textId="3175383E" w:rsidR="002A7E1F" w:rsidRPr="002A7E1F" w:rsidRDefault="002A7E1F" w:rsidP="002A7E1F">
      <w:pPr>
        <w:spacing w:before="240" w:after="160" w:line="259" w:lineRule="auto"/>
        <w:ind w:left="-794" w:right="-794"/>
        <w:rPr>
          <w:rFonts w:cs="Arial"/>
          <w:b/>
          <w:sz w:val="22"/>
          <w:szCs w:val="22"/>
          <w:lang w:val="en-GB"/>
        </w:rPr>
      </w:pPr>
      <w:r w:rsidRPr="00922292">
        <w:rPr>
          <w:rFonts w:cs="Arial"/>
          <w:color w:val="333333"/>
          <w:sz w:val="22"/>
          <w:szCs w:val="22"/>
          <w:lang w:val="en"/>
        </w:rPr>
        <w:t>A Language Assistant is sought for an EU Twinning Project entitled “</w:t>
      </w:r>
      <w:r w:rsidRPr="002A7E1F">
        <w:rPr>
          <w:sz w:val="22"/>
          <w:szCs w:val="22"/>
          <w:lang w:val="en-GB"/>
        </w:rPr>
        <w:t>Strengthen the capacities of the General Inspectorate for Migration for the implementation of the migration management and asylum legislation in line with EU acquis</w:t>
      </w:r>
      <w:r w:rsidRPr="00922292">
        <w:rPr>
          <w:rFonts w:cs="Arial"/>
          <w:color w:val="333333"/>
          <w:sz w:val="22"/>
          <w:szCs w:val="22"/>
          <w:lang w:val="en"/>
        </w:rPr>
        <w:t>”.</w:t>
      </w:r>
    </w:p>
    <w:p w14:paraId="1BDE7354" w14:textId="77777777" w:rsidR="002A7E1F" w:rsidRPr="002A7E1F" w:rsidRDefault="002A7E1F" w:rsidP="002A7E1F">
      <w:pPr>
        <w:spacing w:after="0" w:line="240" w:lineRule="auto"/>
        <w:jc w:val="both"/>
        <w:rPr>
          <w:rFonts w:cs="Arial"/>
          <w:b/>
          <w:sz w:val="22"/>
          <w:szCs w:val="22"/>
          <w:lang w:val="en-GB"/>
        </w:rPr>
      </w:pPr>
    </w:p>
    <w:p w14:paraId="3FFB17E3" w14:textId="48B23F21" w:rsidR="002A7E1F" w:rsidRPr="002A7E1F" w:rsidRDefault="002A7E1F" w:rsidP="002A7E1F">
      <w:pPr>
        <w:ind w:left="-794" w:right="-794"/>
        <w:jc w:val="both"/>
        <w:rPr>
          <w:rFonts w:cs="Arial"/>
          <w:sz w:val="22"/>
          <w:szCs w:val="22"/>
          <w:lang w:val="en-GB"/>
        </w:rPr>
      </w:pPr>
      <w:r w:rsidRPr="002A7E1F">
        <w:rPr>
          <w:rFonts w:cs="Arial"/>
          <w:sz w:val="22"/>
          <w:szCs w:val="22"/>
          <w:lang w:val="en-GB"/>
        </w:rPr>
        <w:t xml:space="preserve">The Twinning project </w:t>
      </w:r>
      <w:r w:rsidR="00CD1648">
        <w:rPr>
          <w:rFonts w:cs="Arial"/>
          <w:sz w:val="22"/>
          <w:szCs w:val="22"/>
          <w:lang w:val="en-GB"/>
        </w:rPr>
        <w:t>is</w:t>
      </w:r>
      <w:r w:rsidRPr="002A7E1F">
        <w:rPr>
          <w:rFonts w:cs="Arial"/>
          <w:sz w:val="22"/>
          <w:szCs w:val="22"/>
          <w:lang w:val="en-GB"/>
        </w:rPr>
        <w:t xml:space="preserve"> implemented in close cooperation with the </w:t>
      </w:r>
      <w:r w:rsidRPr="002A7E1F">
        <w:rPr>
          <w:sz w:val="22"/>
          <w:szCs w:val="22"/>
          <w:lang w:val="en-GB"/>
        </w:rPr>
        <w:t>General Inspectorate for Migration</w:t>
      </w:r>
      <w:r>
        <w:rPr>
          <w:sz w:val="22"/>
          <w:szCs w:val="22"/>
          <w:lang w:val="en-GB"/>
        </w:rPr>
        <w:t xml:space="preserve"> in Moldova</w:t>
      </w:r>
      <w:r w:rsidRPr="002A7E1F">
        <w:rPr>
          <w:sz w:val="22"/>
          <w:szCs w:val="22"/>
          <w:lang w:val="en-GB"/>
        </w:rPr>
        <w:t xml:space="preserve">, </w:t>
      </w:r>
      <w:r w:rsidRPr="002A7E1F">
        <w:rPr>
          <w:rFonts w:cs="Arial"/>
          <w:sz w:val="22"/>
          <w:szCs w:val="22"/>
          <w:lang w:val="en-GB"/>
        </w:rPr>
        <w:t xml:space="preserve">the Swedish Migration Agency, CIEEL from the Hellenic Republic and the </w:t>
      </w:r>
      <w:r w:rsidRPr="002A7E1F">
        <w:rPr>
          <w:sz w:val="22"/>
          <w:szCs w:val="22"/>
          <w:lang w:val="en-GB"/>
        </w:rPr>
        <w:t>General Inspectorate for Immigration in Romania. T</w:t>
      </w:r>
      <w:r w:rsidRPr="002A7E1F">
        <w:rPr>
          <w:rFonts w:cs="Arial"/>
          <w:sz w:val="22"/>
          <w:szCs w:val="22"/>
          <w:lang w:val="en-GB"/>
        </w:rPr>
        <w:t>he working language is English.</w:t>
      </w:r>
    </w:p>
    <w:p w14:paraId="3250783F" w14:textId="77777777" w:rsidR="002A7E1F" w:rsidRPr="002A7E1F" w:rsidRDefault="002A7E1F" w:rsidP="001C4D4F">
      <w:pPr>
        <w:spacing w:after="0" w:line="240" w:lineRule="auto"/>
        <w:jc w:val="both"/>
        <w:rPr>
          <w:rFonts w:cs="Arial"/>
          <w:sz w:val="22"/>
          <w:szCs w:val="22"/>
          <w:lang w:val="en-GB"/>
        </w:rPr>
      </w:pPr>
    </w:p>
    <w:p w14:paraId="5421D337" w14:textId="77777777" w:rsidR="002A7E1F" w:rsidRPr="002A7E1F" w:rsidRDefault="002A7E1F" w:rsidP="007B66B7">
      <w:pPr>
        <w:ind w:left="-794" w:right="-794"/>
        <w:contextualSpacing/>
        <w:jc w:val="both"/>
        <w:rPr>
          <w:rFonts w:cs="Arial"/>
          <w:b/>
          <w:sz w:val="22"/>
          <w:szCs w:val="22"/>
          <w:lang w:val="en-GB"/>
        </w:rPr>
      </w:pPr>
      <w:r w:rsidRPr="002A7E1F">
        <w:rPr>
          <w:rFonts w:cs="Arial"/>
          <w:b/>
          <w:sz w:val="22"/>
          <w:szCs w:val="22"/>
          <w:lang w:val="en-GB"/>
        </w:rPr>
        <w:t>I Tasks and responsibilities:</w:t>
      </w:r>
    </w:p>
    <w:p w14:paraId="30B0C604" w14:textId="77777777" w:rsidR="002A7E1F" w:rsidRPr="002A7E1F" w:rsidRDefault="002A7E1F" w:rsidP="001C4D4F">
      <w:pPr>
        <w:spacing w:after="0" w:line="240" w:lineRule="auto"/>
        <w:ind w:left="-794" w:right="-794"/>
        <w:contextualSpacing/>
        <w:jc w:val="both"/>
        <w:rPr>
          <w:rFonts w:cs="Arial"/>
          <w:b/>
          <w:sz w:val="22"/>
          <w:szCs w:val="22"/>
          <w:lang w:val="en-GB"/>
        </w:rPr>
      </w:pPr>
    </w:p>
    <w:p w14:paraId="08A9438D" w14:textId="77777777" w:rsidR="002A7E1F" w:rsidRPr="002A7E1F" w:rsidRDefault="002A7E1F" w:rsidP="007B66B7">
      <w:pPr>
        <w:ind w:left="-794" w:right="-794"/>
        <w:jc w:val="both"/>
        <w:rPr>
          <w:rFonts w:cs="Arial"/>
          <w:sz w:val="22"/>
          <w:szCs w:val="22"/>
          <w:u w:val="single"/>
          <w:lang w:val="en-GB"/>
        </w:rPr>
      </w:pPr>
      <w:r w:rsidRPr="002A7E1F">
        <w:rPr>
          <w:rFonts w:cs="Arial"/>
          <w:sz w:val="22"/>
          <w:szCs w:val="22"/>
          <w:u w:val="single"/>
          <w:lang w:val="en-GB"/>
        </w:rPr>
        <w:t>The responsibilities of the Language Assistant will be the following:</w:t>
      </w:r>
    </w:p>
    <w:p w14:paraId="3A69192B" w14:textId="6BF1AF9E" w:rsidR="002A7E1F" w:rsidRPr="002A7E1F" w:rsidRDefault="002A7E1F" w:rsidP="007B66B7">
      <w:pPr>
        <w:numPr>
          <w:ilvl w:val="0"/>
          <w:numId w:val="30"/>
        </w:numPr>
        <w:spacing w:before="240" w:after="160" w:line="259" w:lineRule="auto"/>
        <w:ind w:left="-794" w:right="-794" w:hanging="142"/>
        <w:contextualSpacing/>
        <w:jc w:val="both"/>
        <w:rPr>
          <w:rFonts w:cs="Arial"/>
          <w:sz w:val="22"/>
          <w:szCs w:val="22"/>
          <w:lang w:val="en-GB"/>
        </w:rPr>
      </w:pPr>
      <w:r w:rsidRPr="002A7E1F">
        <w:rPr>
          <w:rFonts w:cs="Arial"/>
          <w:sz w:val="22"/>
          <w:szCs w:val="22"/>
          <w:lang w:val="en-GB"/>
        </w:rPr>
        <w:t xml:space="preserve">Provide </w:t>
      </w:r>
      <w:r w:rsidR="001C4D4F">
        <w:rPr>
          <w:rFonts w:cs="Arial"/>
          <w:sz w:val="22"/>
          <w:szCs w:val="22"/>
          <w:lang w:val="en-GB"/>
        </w:rPr>
        <w:t xml:space="preserve">simultaneous or advanced </w:t>
      </w:r>
      <w:r w:rsidRPr="002A7E1F">
        <w:rPr>
          <w:rFonts w:cs="Arial"/>
          <w:sz w:val="22"/>
          <w:szCs w:val="22"/>
          <w:lang w:val="en-GB"/>
        </w:rPr>
        <w:t xml:space="preserve">consecutive interpretation from English to </w:t>
      </w:r>
      <w:bookmarkStart w:id="0" w:name="_Hlk193899538"/>
      <w:r w:rsidRPr="002A7E1F">
        <w:rPr>
          <w:rFonts w:cs="Arial"/>
          <w:sz w:val="22"/>
          <w:szCs w:val="22"/>
          <w:lang w:val="en-GB"/>
        </w:rPr>
        <w:t xml:space="preserve">Romanian </w:t>
      </w:r>
      <w:bookmarkEnd w:id="0"/>
      <w:r w:rsidRPr="002A7E1F">
        <w:rPr>
          <w:rFonts w:cs="Arial"/>
          <w:sz w:val="22"/>
          <w:szCs w:val="22"/>
          <w:lang w:val="en-GB"/>
        </w:rPr>
        <w:t xml:space="preserve">and vice versa during meetings, missions, seminars, trainings, etc. </w:t>
      </w:r>
    </w:p>
    <w:p w14:paraId="6CF75990" w14:textId="54E62A3A" w:rsidR="002A7E1F" w:rsidRPr="002A7E1F" w:rsidRDefault="009E3D64" w:rsidP="007B66B7">
      <w:pPr>
        <w:numPr>
          <w:ilvl w:val="0"/>
          <w:numId w:val="30"/>
        </w:numPr>
        <w:spacing w:before="240" w:after="160" w:line="259" w:lineRule="auto"/>
        <w:ind w:left="-794" w:right="-794" w:hanging="142"/>
        <w:contextualSpacing/>
        <w:jc w:val="both"/>
        <w:rPr>
          <w:rFonts w:cs="Arial"/>
          <w:sz w:val="22"/>
          <w:szCs w:val="22"/>
          <w:lang w:val="en-GB"/>
        </w:rPr>
      </w:pPr>
      <w:r>
        <w:rPr>
          <w:rFonts w:cs="Arial"/>
          <w:sz w:val="22"/>
          <w:szCs w:val="22"/>
          <w:lang w:val="en-GB"/>
        </w:rPr>
        <w:t>Provide</w:t>
      </w:r>
      <w:r w:rsidR="002A7E1F" w:rsidRPr="002A7E1F">
        <w:rPr>
          <w:rFonts w:cs="Arial"/>
          <w:sz w:val="22"/>
          <w:szCs w:val="22"/>
          <w:lang w:val="en-GB"/>
        </w:rPr>
        <w:t xml:space="preserve"> written translation of project material, such as laws, regulations, manuals, training material and other written material from English to Romanian and vice versa</w:t>
      </w:r>
    </w:p>
    <w:p w14:paraId="6833EC6F" w14:textId="77777777" w:rsidR="002A7E1F" w:rsidRPr="002A7E1F" w:rsidRDefault="002A7E1F" w:rsidP="007B66B7">
      <w:pPr>
        <w:numPr>
          <w:ilvl w:val="0"/>
          <w:numId w:val="30"/>
        </w:numPr>
        <w:spacing w:before="240" w:after="160" w:line="259" w:lineRule="auto"/>
        <w:ind w:left="-794" w:right="-794" w:hanging="142"/>
        <w:contextualSpacing/>
        <w:jc w:val="both"/>
        <w:rPr>
          <w:rFonts w:cs="Arial"/>
          <w:sz w:val="22"/>
          <w:szCs w:val="22"/>
          <w:lang w:val="en-GB"/>
        </w:rPr>
      </w:pPr>
      <w:r w:rsidRPr="002A7E1F">
        <w:rPr>
          <w:rFonts w:cs="Arial"/>
          <w:sz w:val="22"/>
          <w:szCs w:val="22"/>
          <w:lang w:val="en-GB"/>
        </w:rPr>
        <w:t xml:space="preserve">Reviewing, translating and editing texts relevant to the project (reports, presentations and documents) in English and Romanian </w:t>
      </w:r>
    </w:p>
    <w:p w14:paraId="2B0259BC" w14:textId="77777777" w:rsidR="002A7E1F" w:rsidRDefault="002A7E1F" w:rsidP="007B66B7">
      <w:pPr>
        <w:numPr>
          <w:ilvl w:val="0"/>
          <w:numId w:val="30"/>
        </w:numPr>
        <w:spacing w:before="240" w:after="160" w:line="259" w:lineRule="auto"/>
        <w:ind w:left="-794" w:right="-794" w:hanging="142"/>
        <w:contextualSpacing/>
        <w:jc w:val="both"/>
        <w:rPr>
          <w:rFonts w:cs="Arial"/>
          <w:sz w:val="22"/>
          <w:szCs w:val="22"/>
          <w:lang w:val="en-GB"/>
        </w:rPr>
      </w:pPr>
      <w:r w:rsidRPr="002A7E1F">
        <w:rPr>
          <w:rFonts w:cs="Arial"/>
          <w:sz w:val="22"/>
          <w:szCs w:val="22"/>
          <w:lang w:val="en-GB"/>
        </w:rPr>
        <w:t>Supporting the RTA and Short-Term Experts (STEs) from the Member States involved in the project activities</w:t>
      </w:r>
    </w:p>
    <w:p w14:paraId="5503486B" w14:textId="4DFC7E28" w:rsidR="001C4D4F" w:rsidRPr="001C4D4F" w:rsidRDefault="001C4D4F" w:rsidP="001C4D4F">
      <w:pPr>
        <w:numPr>
          <w:ilvl w:val="0"/>
          <w:numId w:val="30"/>
        </w:numPr>
        <w:spacing w:before="240" w:after="160" w:line="259" w:lineRule="auto"/>
        <w:ind w:left="-794" w:right="-794" w:hanging="142"/>
        <w:contextualSpacing/>
        <w:jc w:val="both"/>
        <w:rPr>
          <w:rFonts w:cs="Arial"/>
          <w:sz w:val="22"/>
          <w:szCs w:val="22"/>
          <w:lang w:val="en-GB"/>
        </w:rPr>
      </w:pPr>
      <w:r w:rsidRPr="002A7E1F">
        <w:rPr>
          <w:rFonts w:cs="Arial"/>
          <w:sz w:val="22"/>
          <w:szCs w:val="22"/>
          <w:lang w:val="en-GB"/>
        </w:rPr>
        <w:t xml:space="preserve">General support to the Resident Twinning Advisor (RTA) in terms of office and project administration  </w:t>
      </w:r>
    </w:p>
    <w:p w14:paraId="14393AFF" w14:textId="77777777" w:rsidR="002A7E1F" w:rsidRPr="002A7E1F" w:rsidRDefault="002A7E1F" w:rsidP="007B66B7">
      <w:pPr>
        <w:numPr>
          <w:ilvl w:val="0"/>
          <w:numId w:val="30"/>
        </w:numPr>
        <w:spacing w:before="240" w:after="160" w:line="259" w:lineRule="auto"/>
        <w:ind w:left="-794" w:right="-794" w:hanging="142"/>
        <w:contextualSpacing/>
        <w:jc w:val="both"/>
        <w:rPr>
          <w:rFonts w:cs="Arial"/>
          <w:sz w:val="22"/>
          <w:szCs w:val="22"/>
          <w:lang w:val="en-GB"/>
        </w:rPr>
      </w:pPr>
      <w:r w:rsidRPr="002A7E1F">
        <w:rPr>
          <w:rFonts w:cs="Arial"/>
          <w:sz w:val="22"/>
          <w:szCs w:val="22"/>
          <w:lang w:val="en-GB"/>
        </w:rPr>
        <w:t>Perform any other activities related to the project or personal assistance with language issues or other issues that arise from moving to and working in Moldova</w:t>
      </w:r>
    </w:p>
    <w:p w14:paraId="71437F42" w14:textId="77777777" w:rsidR="002A7E1F" w:rsidRPr="002A7E1F" w:rsidRDefault="002A7E1F" w:rsidP="007B66B7">
      <w:pPr>
        <w:ind w:left="-794" w:right="-794"/>
        <w:jc w:val="both"/>
        <w:rPr>
          <w:rFonts w:cs="Arial"/>
          <w:b/>
          <w:sz w:val="22"/>
          <w:szCs w:val="22"/>
          <w:lang w:val="en-GB"/>
        </w:rPr>
      </w:pPr>
    </w:p>
    <w:p w14:paraId="4575F44C" w14:textId="77777777" w:rsidR="002A7E1F" w:rsidRPr="002A7E1F" w:rsidRDefault="002A7E1F" w:rsidP="007B66B7">
      <w:pPr>
        <w:ind w:left="-794" w:right="-794"/>
        <w:contextualSpacing/>
        <w:jc w:val="both"/>
        <w:rPr>
          <w:rFonts w:cs="Arial"/>
          <w:b/>
          <w:sz w:val="22"/>
          <w:szCs w:val="22"/>
          <w:lang w:val="en-GB"/>
        </w:rPr>
      </w:pPr>
      <w:r w:rsidRPr="002A7E1F">
        <w:rPr>
          <w:rFonts w:cs="Arial"/>
          <w:b/>
          <w:sz w:val="22"/>
          <w:szCs w:val="22"/>
          <w:lang w:val="en-GB"/>
        </w:rPr>
        <w:t>II Qualifications and skills required:</w:t>
      </w:r>
    </w:p>
    <w:p w14:paraId="5929E20C" w14:textId="77777777" w:rsidR="002A7E1F" w:rsidRPr="00A4085C" w:rsidRDefault="002A7E1F" w:rsidP="001C4D4F">
      <w:pPr>
        <w:spacing w:after="0" w:line="240" w:lineRule="auto"/>
        <w:ind w:left="-794" w:right="-794"/>
        <w:jc w:val="both"/>
        <w:rPr>
          <w:rFonts w:cs="Arial"/>
          <w:b/>
          <w:sz w:val="22"/>
          <w:szCs w:val="22"/>
          <w:lang w:val="en-GB"/>
        </w:rPr>
      </w:pPr>
    </w:p>
    <w:p w14:paraId="36D1C96A" w14:textId="77777777" w:rsidR="002A7E1F" w:rsidRPr="00A4085C" w:rsidRDefault="002A7E1F" w:rsidP="007B66B7">
      <w:pPr>
        <w:numPr>
          <w:ilvl w:val="0"/>
          <w:numId w:val="31"/>
        </w:numPr>
        <w:spacing w:before="240" w:after="160" w:line="259" w:lineRule="auto"/>
        <w:ind w:left="-794" w:right="-794" w:hanging="142"/>
        <w:contextualSpacing/>
        <w:jc w:val="both"/>
        <w:rPr>
          <w:rFonts w:cs="Arial"/>
          <w:b/>
          <w:sz w:val="22"/>
          <w:szCs w:val="22"/>
          <w:lang w:val="en-GB"/>
        </w:rPr>
      </w:pPr>
      <w:r w:rsidRPr="00A4085C">
        <w:rPr>
          <w:rFonts w:cs="Arial"/>
          <w:sz w:val="22"/>
          <w:szCs w:val="22"/>
          <w:lang w:val="en-GB"/>
        </w:rPr>
        <w:t>Relevant University degree or similar</w:t>
      </w:r>
    </w:p>
    <w:p w14:paraId="2928C64B" w14:textId="77777777" w:rsidR="002A7E1F" w:rsidRPr="00A4085C" w:rsidRDefault="002A7E1F" w:rsidP="007B66B7">
      <w:pPr>
        <w:numPr>
          <w:ilvl w:val="0"/>
          <w:numId w:val="31"/>
        </w:numPr>
        <w:spacing w:before="240" w:after="160" w:line="259" w:lineRule="auto"/>
        <w:ind w:left="-794" w:right="-794" w:hanging="142"/>
        <w:contextualSpacing/>
        <w:jc w:val="both"/>
        <w:rPr>
          <w:rFonts w:cs="Arial"/>
          <w:b/>
          <w:sz w:val="22"/>
          <w:szCs w:val="22"/>
          <w:lang w:val="en-GB"/>
        </w:rPr>
      </w:pPr>
      <w:r w:rsidRPr="00A4085C">
        <w:rPr>
          <w:rFonts w:cs="Arial"/>
          <w:sz w:val="22"/>
          <w:szCs w:val="22"/>
          <w:lang w:val="en-GB"/>
        </w:rPr>
        <w:t xml:space="preserve">Excellent </w:t>
      </w:r>
      <w:r w:rsidRPr="00A4085C">
        <w:rPr>
          <w:rFonts w:cs="Arial"/>
          <w:color w:val="333333"/>
          <w:sz w:val="22"/>
          <w:szCs w:val="22"/>
          <w:lang w:val="en-GB"/>
        </w:rPr>
        <w:t xml:space="preserve">spoken and written command of English and </w:t>
      </w:r>
      <w:r w:rsidRPr="00A4085C">
        <w:rPr>
          <w:rFonts w:cs="Arial"/>
          <w:sz w:val="22"/>
          <w:szCs w:val="22"/>
          <w:lang w:val="en-GB"/>
        </w:rPr>
        <w:t xml:space="preserve">Romanian </w:t>
      </w:r>
      <w:r w:rsidRPr="00A4085C">
        <w:rPr>
          <w:rFonts w:cs="Arial"/>
          <w:color w:val="333333"/>
          <w:sz w:val="22"/>
          <w:szCs w:val="22"/>
          <w:lang w:val="en-GB"/>
        </w:rPr>
        <w:t>(proficiency level)</w:t>
      </w:r>
    </w:p>
    <w:p w14:paraId="1C4BFC79" w14:textId="047822D1" w:rsidR="002A7E1F" w:rsidRPr="00A4085C" w:rsidRDefault="00A4085C" w:rsidP="007B66B7">
      <w:pPr>
        <w:numPr>
          <w:ilvl w:val="0"/>
          <w:numId w:val="31"/>
        </w:numPr>
        <w:spacing w:before="240" w:after="160" w:line="259" w:lineRule="auto"/>
        <w:ind w:left="-794" w:right="-794" w:hanging="142"/>
        <w:contextualSpacing/>
        <w:jc w:val="both"/>
        <w:rPr>
          <w:rFonts w:cs="Arial"/>
          <w:b/>
          <w:sz w:val="22"/>
          <w:szCs w:val="22"/>
          <w:lang w:val="en-GB"/>
        </w:rPr>
      </w:pPr>
      <w:r>
        <w:rPr>
          <w:rFonts w:cs="Arial"/>
          <w:sz w:val="22"/>
          <w:szCs w:val="22"/>
          <w:lang w:val="en-GB"/>
        </w:rPr>
        <w:t>Substantial p</w:t>
      </w:r>
      <w:r w:rsidR="002A7E1F" w:rsidRPr="00A4085C">
        <w:rPr>
          <w:rFonts w:cs="Arial"/>
          <w:sz w:val="22"/>
          <w:szCs w:val="22"/>
          <w:lang w:val="en-GB"/>
        </w:rPr>
        <w:t>ractical experience in translation and interpretation</w:t>
      </w:r>
    </w:p>
    <w:p w14:paraId="2A215D8A" w14:textId="77777777" w:rsidR="002A7E1F" w:rsidRPr="00A4085C" w:rsidRDefault="002A7E1F" w:rsidP="007B66B7">
      <w:pPr>
        <w:numPr>
          <w:ilvl w:val="0"/>
          <w:numId w:val="31"/>
        </w:numPr>
        <w:spacing w:before="240" w:after="160" w:line="259" w:lineRule="auto"/>
        <w:ind w:left="-794" w:right="-794" w:hanging="142"/>
        <w:contextualSpacing/>
        <w:jc w:val="both"/>
        <w:rPr>
          <w:rFonts w:cs="Arial"/>
          <w:b/>
          <w:sz w:val="22"/>
          <w:szCs w:val="22"/>
          <w:lang w:val="en-GB"/>
        </w:rPr>
      </w:pPr>
      <w:r w:rsidRPr="00A4085C">
        <w:rPr>
          <w:rFonts w:cs="Arial"/>
          <w:color w:val="333333"/>
          <w:sz w:val="22"/>
          <w:szCs w:val="22"/>
          <w:bdr w:val="none" w:sz="0" w:space="0" w:color="auto" w:frame="1"/>
          <w:lang w:val="en-GB"/>
        </w:rPr>
        <w:t>Ability to act with discretion and</w:t>
      </w:r>
      <w:r w:rsidRPr="00A4085C">
        <w:rPr>
          <w:rFonts w:cs="Arial"/>
          <w:color w:val="222222"/>
          <w:sz w:val="22"/>
          <w:szCs w:val="22"/>
          <w:lang w:val="en-GB"/>
        </w:rPr>
        <w:t xml:space="preserve"> maintaining impartiality and objectivity</w:t>
      </w:r>
    </w:p>
    <w:p w14:paraId="13EF903A" w14:textId="77777777" w:rsidR="002A7E1F" w:rsidRPr="002A7E1F" w:rsidRDefault="002A7E1F" w:rsidP="007B66B7">
      <w:pPr>
        <w:numPr>
          <w:ilvl w:val="0"/>
          <w:numId w:val="31"/>
        </w:numPr>
        <w:spacing w:before="240" w:after="160" w:line="259" w:lineRule="auto"/>
        <w:ind w:left="-794" w:right="-794" w:hanging="142"/>
        <w:contextualSpacing/>
        <w:jc w:val="both"/>
        <w:rPr>
          <w:rFonts w:cs="Arial"/>
          <w:b/>
          <w:sz w:val="22"/>
          <w:szCs w:val="22"/>
          <w:lang w:val="en-GB"/>
        </w:rPr>
      </w:pPr>
      <w:r w:rsidRPr="002A7E1F">
        <w:rPr>
          <w:rFonts w:cs="Arial"/>
          <w:sz w:val="22"/>
          <w:szCs w:val="22"/>
          <w:lang w:val="en-GB"/>
        </w:rPr>
        <w:t>Advanced</w:t>
      </w:r>
      <w:r w:rsidRPr="00C13F6C">
        <w:rPr>
          <w:rFonts w:cs="Arial"/>
          <w:sz w:val="22"/>
          <w:szCs w:val="22"/>
          <w:lang w:val="en"/>
        </w:rPr>
        <w:t xml:space="preserve"> computer skills, including a first-class command of Microsoft Word, Excel, PowerPoint &amp; Outlook</w:t>
      </w:r>
    </w:p>
    <w:p w14:paraId="687CC421" w14:textId="77777777" w:rsidR="002A7E1F" w:rsidRPr="002A7E1F" w:rsidRDefault="002A7E1F" w:rsidP="00A4085C">
      <w:pPr>
        <w:numPr>
          <w:ilvl w:val="0"/>
          <w:numId w:val="31"/>
        </w:numPr>
        <w:spacing w:before="240" w:after="160" w:line="259" w:lineRule="auto"/>
        <w:ind w:left="-794" w:right="-794" w:hanging="142"/>
        <w:contextualSpacing/>
        <w:jc w:val="both"/>
        <w:rPr>
          <w:rFonts w:cs="Arial"/>
          <w:b/>
          <w:sz w:val="22"/>
          <w:szCs w:val="22"/>
          <w:lang w:val="en-GB"/>
        </w:rPr>
      </w:pPr>
      <w:r w:rsidRPr="00C13F6C">
        <w:rPr>
          <w:rFonts w:cs="Arial"/>
          <w:sz w:val="22"/>
          <w:szCs w:val="22"/>
          <w:lang w:val="en"/>
        </w:rPr>
        <w:t>Flexibility and ability to meet set deadlines and work in demanding situations with a willingness for hard work, as part of an international result-oriented team</w:t>
      </w:r>
    </w:p>
    <w:p w14:paraId="157D15A2" w14:textId="77777777" w:rsidR="002A7E1F" w:rsidRPr="002A7E1F" w:rsidRDefault="002A7E1F" w:rsidP="00A4085C">
      <w:pPr>
        <w:numPr>
          <w:ilvl w:val="0"/>
          <w:numId w:val="31"/>
        </w:numPr>
        <w:spacing w:before="240" w:after="160" w:line="259" w:lineRule="auto"/>
        <w:ind w:left="-794" w:right="-794" w:hanging="142"/>
        <w:contextualSpacing/>
        <w:jc w:val="both"/>
        <w:rPr>
          <w:rFonts w:cs="Arial"/>
          <w:b/>
          <w:sz w:val="22"/>
          <w:szCs w:val="22"/>
          <w:lang w:val="en-GB"/>
        </w:rPr>
      </w:pPr>
      <w:r w:rsidRPr="00C13F6C">
        <w:rPr>
          <w:rFonts w:cs="Arial"/>
          <w:sz w:val="22"/>
          <w:szCs w:val="22"/>
          <w:lang w:val="en"/>
        </w:rPr>
        <w:t>Maturity of judgment and a problem-solving approach with the ability to work alone or with minimal supervision</w:t>
      </w:r>
    </w:p>
    <w:p w14:paraId="7AB3B40D" w14:textId="77777777" w:rsidR="002A7E1F" w:rsidRPr="002A7E1F" w:rsidRDefault="002A7E1F" w:rsidP="00A4085C">
      <w:pPr>
        <w:numPr>
          <w:ilvl w:val="0"/>
          <w:numId w:val="31"/>
        </w:numPr>
        <w:spacing w:before="240" w:after="160" w:line="259" w:lineRule="auto"/>
        <w:ind w:left="-794" w:right="-794" w:hanging="142"/>
        <w:contextualSpacing/>
        <w:jc w:val="both"/>
        <w:rPr>
          <w:rFonts w:cs="Arial"/>
          <w:b/>
          <w:sz w:val="22"/>
          <w:szCs w:val="22"/>
          <w:lang w:val="en-GB"/>
        </w:rPr>
      </w:pPr>
      <w:r w:rsidRPr="002A7E1F">
        <w:rPr>
          <w:rFonts w:cs="Arial"/>
          <w:sz w:val="22"/>
          <w:szCs w:val="22"/>
          <w:lang w:val="en-GB"/>
        </w:rPr>
        <w:t>Excellent skills in communication and working in an international environment</w:t>
      </w:r>
    </w:p>
    <w:p w14:paraId="5B0F4C82" w14:textId="77777777" w:rsidR="002A7E1F" w:rsidRPr="00DA1E92" w:rsidRDefault="002A7E1F" w:rsidP="00A4085C">
      <w:pPr>
        <w:numPr>
          <w:ilvl w:val="0"/>
          <w:numId w:val="31"/>
        </w:numPr>
        <w:spacing w:before="240" w:after="160" w:line="259" w:lineRule="auto"/>
        <w:ind w:left="-794" w:right="-794" w:hanging="142"/>
        <w:contextualSpacing/>
        <w:jc w:val="both"/>
        <w:rPr>
          <w:rFonts w:cs="Arial"/>
          <w:b/>
          <w:sz w:val="22"/>
          <w:szCs w:val="22"/>
          <w:lang w:val="en-GB"/>
        </w:rPr>
      </w:pPr>
      <w:r w:rsidRPr="00C13F6C">
        <w:rPr>
          <w:rFonts w:cs="Arial"/>
          <w:sz w:val="22"/>
          <w:szCs w:val="22"/>
          <w:lang w:val="en"/>
        </w:rPr>
        <w:t>Availability to travel in the country and abroad</w:t>
      </w:r>
    </w:p>
    <w:p w14:paraId="729B6383" w14:textId="77777777" w:rsidR="00DA1E92" w:rsidRDefault="00DA1E92" w:rsidP="00CB7582">
      <w:pPr>
        <w:spacing w:before="240" w:after="160" w:line="259" w:lineRule="auto"/>
        <w:ind w:right="-794"/>
        <w:contextualSpacing/>
        <w:jc w:val="both"/>
        <w:rPr>
          <w:rFonts w:cs="Arial"/>
          <w:sz w:val="22"/>
          <w:szCs w:val="22"/>
          <w:lang w:val="en"/>
        </w:rPr>
      </w:pPr>
    </w:p>
    <w:p w14:paraId="43A44727" w14:textId="00DEDC5A" w:rsidR="002A7E1F" w:rsidRPr="002A7E1F" w:rsidRDefault="002A7E1F" w:rsidP="00DA1E92">
      <w:pPr>
        <w:spacing w:before="240" w:after="160" w:line="259" w:lineRule="auto"/>
        <w:ind w:left="-794" w:right="-794"/>
        <w:contextualSpacing/>
        <w:jc w:val="both"/>
        <w:rPr>
          <w:rFonts w:cs="Arial"/>
          <w:b/>
          <w:sz w:val="22"/>
          <w:szCs w:val="22"/>
          <w:lang w:val="en-GB"/>
        </w:rPr>
      </w:pPr>
      <w:r w:rsidRPr="00C13F6C">
        <w:rPr>
          <w:rFonts w:cs="Arial"/>
          <w:sz w:val="22"/>
          <w:szCs w:val="22"/>
          <w:lang w:val="en"/>
        </w:rPr>
        <w:t xml:space="preserve">It would be desirable for the </w:t>
      </w:r>
      <w:r>
        <w:rPr>
          <w:rFonts w:cs="Arial"/>
          <w:sz w:val="22"/>
          <w:szCs w:val="22"/>
          <w:lang w:val="en"/>
        </w:rPr>
        <w:t>L</w:t>
      </w:r>
      <w:r w:rsidRPr="00C13F6C">
        <w:rPr>
          <w:rFonts w:cs="Arial"/>
          <w:sz w:val="22"/>
          <w:szCs w:val="22"/>
          <w:lang w:val="en"/>
        </w:rPr>
        <w:t xml:space="preserve">anguage </w:t>
      </w:r>
      <w:r>
        <w:rPr>
          <w:rFonts w:cs="Arial"/>
          <w:sz w:val="22"/>
          <w:szCs w:val="22"/>
          <w:lang w:val="en"/>
        </w:rPr>
        <w:t>A</w:t>
      </w:r>
      <w:r w:rsidRPr="00C13F6C">
        <w:rPr>
          <w:rFonts w:cs="Arial"/>
          <w:sz w:val="22"/>
          <w:szCs w:val="22"/>
          <w:lang w:val="en"/>
        </w:rPr>
        <w:t xml:space="preserve">ssistant also to have an excellent spoken and written command of </w:t>
      </w:r>
      <w:r w:rsidRPr="002A7E1F">
        <w:rPr>
          <w:rFonts w:cs="Arial"/>
          <w:sz w:val="22"/>
          <w:szCs w:val="22"/>
          <w:lang w:val="en-GB"/>
        </w:rPr>
        <w:t>Russian</w:t>
      </w:r>
    </w:p>
    <w:p w14:paraId="104A8A33" w14:textId="77777777" w:rsidR="002A7E1F" w:rsidRPr="002A7E1F" w:rsidRDefault="002A7E1F" w:rsidP="00636AAF">
      <w:pPr>
        <w:spacing w:after="0" w:line="240" w:lineRule="auto"/>
        <w:ind w:left="-794" w:right="-794"/>
        <w:contextualSpacing/>
        <w:jc w:val="both"/>
        <w:rPr>
          <w:rFonts w:cs="Arial"/>
          <w:color w:val="333333"/>
          <w:sz w:val="22"/>
          <w:szCs w:val="22"/>
          <w:lang w:val="en-GB"/>
        </w:rPr>
      </w:pPr>
    </w:p>
    <w:p w14:paraId="028946E7" w14:textId="77777777" w:rsidR="00CB7582" w:rsidRDefault="00CB7582" w:rsidP="00DA1E92">
      <w:pPr>
        <w:ind w:left="-794" w:right="-794"/>
        <w:contextualSpacing/>
        <w:jc w:val="both"/>
        <w:rPr>
          <w:rFonts w:cs="Arial"/>
          <w:sz w:val="22"/>
          <w:szCs w:val="22"/>
          <w:lang w:val="en-GB"/>
        </w:rPr>
      </w:pPr>
    </w:p>
    <w:p w14:paraId="12639063" w14:textId="77777777" w:rsidR="00CB7582" w:rsidRDefault="00CB7582" w:rsidP="00DA1E92">
      <w:pPr>
        <w:ind w:left="-794" w:right="-794"/>
        <w:contextualSpacing/>
        <w:jc w:val="both"/>
        <w:rPr>
          <w:rFonts w:cs="Arial"/>
          <w:sz w:val="22"/>
          <w:szCs w:val="22"/>
          <w:lang w:val="en-GB"/>
        </w:rPr>
      </w:pPr>
    </w:p>
    <w:p w14:paraId="16A470A4" w14:textId="6771C370" w:rsidR="002A7E1F" w:rsidRPr="002A7E1F" w:rsidRDefault="002A7E1F" w:rsidP="00DA1E92">
      <w:pPr>
        <w:ind w:left="-794" w:right="-794"/>
        <w:contextualSpacing/>
        <w:jc w:val="both"/>
        <w:rPr>
          <w:rFonts w:cs="Arial"/>
          <w:sz w:val="22"/>
          <w:szCs w:val="22"/>
          <w:lang w:val="en-GB"/>
        </w:rPr>
      </w:pPr>
      <w:r w:rsidRPr="008F4E62">
        <w:rPr>
          <w:rFonts w:cs="Arial"/>
          <w:sz w:val="22"/>
          <w:szCs w:val="22"/>
          <w:lang w:val="en"/>
        </w:rPr>
        <w:t xml:space="preserve">We </w:t>
      </w:r>
      <w:r>
        <w:rPr>
          <w:rFonts w:cs="Arial"/>
          <w:sz w:val="22"/>
          <w:szCs w:val="22"/>
          <w:lang w:val="en"/>
        </w:rPr>
        <w:t xml:space="preserve">pay </w:t>
      </w:r>
      <w:r w:rsidRPr="008F4E62">
        <w:rPr>
          <w:rFonts w:cs="Arial"/>
          <w:sz w:val="22"/>
          <w:szCs w:val="22"/>
          <w:lang w:val="en"/>
        </w:rPr>
        <w:t>particular importance in our selection procedure to the candidate’s personal ability to fit into our organization and our way of working</w:t>
      </w:r>
    </w:p>
    <w:p w14:paraId="3E686054" w14:textId="77777777" w:rsidR="002A7E1F" w:rsidRPr="002A7E1F" w:rsidRDefault="002A7E1F" w:rsidP="002A7E1F">
      <w:pPr>
        <w:ind w:left="720"/>
        <w:contextualSpacing/>
        <w:jc w:val="both"/>
        <w:rPr>
          <w:rFonts w:cs="Arial"/>
          <w:sz w:val="22"/>
          <w:szCs w:val="22"/>
          <w:lang w:val="en-GB"/>
        </w:rPr>
      </w:pPr>
    </w:p>
    <w:p w14:paraId="45443C46" w14:textId="77777777" w:rsidR="002A7E1F" w:rsidRPr="002A7E1F" w:rsidRDefault="002A7E1F" w:rsidP="00E9495E">
      <w:pPr>
        <w:ind w:left="-794" w:right="-1587"/>
        <w:contextualSpacing/>
        <w:jc w:val="both"/>
        <w:rPr>
          <w:rFonts w:cs="Arial"/>
          <w:b/>
          <w:sz w:val="22"/>
          <w:szCs w:val="22"/>
          <w:lang w:val="en-GB"/>
        </w:rPr>
      </w:pPr>
      <w:r w:rsidRPr="002A7E1F">
        <w:rPr>
          <w:rFonts w:cs="Arial"/>
          <w:b/>
          <w:sz w:val="22"/>
          <w:szCs w:val="22"/>
          <w:lang w:val="en-GB"/>
        </w:rPr>
        <w:t>III Selection procedure and deadlines for the submission of the application</w:t>
      </w:r>
    </w:p>
    <w:p w14:paraId="65C92763" w14:textId="77777777" w:rsidR="002A7E1F" w:rsidRPr="002A7E1F" w:rsidRDefault="002A7E1F" w:rsidP="00E9495E">
      <w:pPr>
        <w:ind w:left="-794" w:right="-1587"/>
        <w:contextualSpacing/>
        <w:jc w:val="both"/>
        <w:rPr>
          <w:rFonts w:cs="Arial"/>
          <w:b/>
          <w:sz w:val="22"/>
          <w:szCs w:val="22"/>
          <w:lang w:val="en-GB"/>
        </w:rPr>
      </w:pPr>
    </w:p>
    <w:p w14:paraId="70F8F89F" w14:textId="59F2CC79" w:rsidR="002A7E1F" w:rsidRPr="002A7E1F" w:rsidRDefault="002A7E1F" w:rsidP="00E9495E">
      <w:pPr>
        <w:ind w:left="-794" w:right="-1587"/>
        <w:jc w:val="both"/>
        <w:rPr>
          <w:rFonts w:cs="Arial"/>
          <w:sz w:val="22"/>
          <w:szCs w:val="22"/>
          <w:lang w:val="en-GB"/>
        </w:rPr>
      </w:pPr>
      <w:r w:rsidRPr="002A7E1F">
        <w:rPr>
          <w:rFonts w:cs="Arial"/>
          <w:sz w:val="22"/>
          <w:szCs w:val="22"/>
          <w:lang w:val="en-GB"/>
        </w:rPr>
        <w:t>CV (Europass format</w:t>
      </w:r>
      <w:r w:rsidRPr="008F4E62">
        <w:rPr>
          <w:rFonts w:cs="Arial"/>
          <w:sz w:val="22"/>
          <w:szCs w:val="22"/>
          <w:vertAlign w:val="superscript"/>
        </w:rPr>
        <w:footnoteReference w:id="1"/>
      </w:r>
      <w:r w:rsidRPr="002A7E1F">
        <w:rPr>
          <w:rFonts w:cs="Arial"/>
          <w:sz w:val="22"/>
          <w:szCs w:val="22"/>
          <w:lang w:val="en-GB"/>
        </w:rPr>
        <w:t>)</w:t>
      </w:r>
      <w:r w:rsidR="00CD1648">
        <w:rPr>
          <w:rFonts w:cs="Arial"/>
          <w:sz w:val="22"/>
          <w:szCs w:val="22"/>
          <w:lang w:val="en-GB"/>
        </w:rPr>
        <w:t xml:space="preserve"> and</w:t>
      </w:r>
      <w:r w:rsidRPr="002A7E1F">
        <w:rPr>
          <w:rFonts w:cs="Arial"/>
          <w:sz w:val="22"/>
          <w:szCs w:val="22"/>
          <w:lang w:val="en-GB"/>
        </w:rPr>
        <w:t xml:space="preserve"> </w:t>
      </w:r>
      <w:r w:rsidR="007408E1">
        <w:rPr>
          <w:rFonts w:cs="Arial"/>
          <w:sz w:val="22"/>
          <w:szCs w:val="22"/>
          <w:lang w:val="en-GB"/>
        </w:rPr>
        <w:t xml:space="preserve">application </w:t>
      </w:r>
      <w:r w:rsidRPr="002A7E1F">
        <w:rPr>
          <w:rFonts w:cs="Arial"/>
          <w:sz w:val="22"/>
          <w:szCs w:val="22"/>
          <w:lang w:val="en-GB"/>
        </w:rPr>
        <w:t xml:space="preserve">letter </w:t>
      </w:r>
      <w:r w:rsidR="007408E1">
        <w:rPr>
          <w:rFonts w:cs="Arial"/>
          <w:sz w:val="22"/>
          <w:szCs w:val="22"/>
          <w:lang w:val="en-GB"/>
        </w:rPr>
        <w:t xml:space="preserve">with motivation (all in </w:t>
      </w:r>
      <w:r w:rsidRPr="002A7E1F">
        <w:rPr>
          <w:rFonts w:cs="Arial"/>
          <w:sz w:val="22"/>
          <w:szCs w:val="22"/>
          <w:lang w:val="en-GB"/>
        </w:rPr>
        <w:t>in English</w:t>
      </w:r>
      <w:r w:rsidR="007408E1">
        <w:rPr>
          <w:rFonts w:cs="Arial"/>
          <w:sz w:val="22"/>
          <w:szCs w:val="22"/>
          <w:lang w:val="en-GB"/>
        </w:rPr>
        <w:t>)</w:t>
      </w:r>
      <w:r w:rsidRPr="002A7E1F">
        <w:rPr>
          <w:rFonts w:cs="Arial"/>
          <w:sz w:val="22"/>
          <w:szCs w:val="22"/>
          <w:lang w:val="en-GB"/>
        </w:rPr>
        <w:t xml:space="preserve"> will be submitted by email to following email addresses with object </w:t>
      </w:r>
      <w:r w:rsidRPr="002A7E1F">
        <w:rPr>
          <w:rFonts w:cs="Arial"/>
          <w:i/>
          <w:sz w:val="22"/>
          <w:szCs w:val="22"/>
          <w:lang w:val="en-GB"/>
        </w:rPr>
        <w:t>Language Assistant:</w:t>
      </w:r>
    </w:p>
    <w:p w14:paraId="1A66EF0A" w14:textId="77777777" w:rsidR="002A7E1F" w:rsidRPr="002A7E1F" w:rsidRDefault="002A7E1F" w:rsidP="00E9495E">
      <w:pPr>
        <w:ind w:left="-794" w:right="-1587"/>
        <w:jc w:val="both"/>
        <w:rPr>
          <w:rFonts w:cs="Arial"/>
          <w:sz w:val="22"/>
          <w:szCs w:val="22"/>
          <w:lang w:val="en-GB"/>
        </w:rPr>
      </w:pPr>
    </w:p>
    <w:p w14:paraId="79ED0F19" w14:textId="77777777" w:rsidR="002A7E1F" w:rsidRPr="008F4E62" w:rsidRDefault="002A7E1F" w:rsidP="00E9495E">
      <w:pPr>
        <w:ind w:left="-794" w:right="-1587"/>
        <w:jc w:val="both"/>
        <w:rPr>
          <w:rFonts w:cs="Arial"/>
          <w:sz w:val="22"/>
          <w:szCs w:val="22"/>
          <w:u w:val="single"/>
        </w:rPr>
      </w:pPr>
      <w:r w:rsidRPr="008F4E62">
        <w:rPr>
          <w:rFonts w:cs="Arial"/>
          <w:sz w:val="22"/>
          <w:szCs w:val="22"/>
        </w:rPr>
        <w:t>Katarina Mlekov</w:t>
      </w:r>
      <w:r>
        <w:rPr>
          <w:rFonts w:cs="Arial"/>
          <w:sz w:val="22"/>
          <w:szCs w:val="22"/>
        </w:rPr>
        <w:t xml:space="preserve">: </w:t>
      </w:r>
      <w:r w:rsidRPr="008F4E62">
        <w:rPr>
          <w:rFonts w:cs="Arial"/>
          <w:sz w:val="22"/>
          <w:szCs w:val="22"/>
        </w:rPr>
        <w:t xml:space="preserve"> </w:t>
      </w:r>
      <w:hyperlink r:id="rId8" w:history="1">
        <w:r w:rsidRPr="008F4E62">
          <w:rPr>
            <w:rFonts w:cs="Arial"/>
            <w:color w:val="0000FF"/>
            <w:sz w:val="22"/>
            <w:szCs w:val="22"/>
            <w:u w:val="single"/>
          </w:rPr>
          <w:t>katarina.mlekov@migrationsverket.se</w:t>
        </w:r>
      </w:hyperlink>
    </w:p>
    <w:p w14:paraId="16692254" w14:textId="77777777" w:rsidR="002A7E1F" w:rsidRPr="00784702" w:rsidRDefault="002A7E1F" w:rsidP="00E9495E">
      <w:pPr>
        <w:ind w:left="-794" w:right="-1587"/>
        <w:jc w:val="both"/>
        <w:rPr>
          <w:rFonts w:cs="Arial"/>
          <w:sz w:val="22"/>
          <w:szCs w:val="22"/>
          <w:lang w:val="en-GB"/>
        </w:rPr>
      </w:pPr>
      <w:r w:rsidRPr="00784702">
        <w:rPr>
          <w:rFonts w:cs="Arial"/>
          <w:sz w:val="22"/>
          <w:szCs w:val="22"/>
          <w:lang w:val="en-GB"/>
        </w:rPr>
        <w:t>Milan Bobic</w:t>
      </w:r>
      <w:r>
        <w:rPr>
          <w:rFonts w:cs="Arial"/>
          <w:sz w:val="22"/>
          <w:szCs w:val="22"/>
          <w:lang w:val="en-GB"/>
        </w:rPr>
        <w:t xml:space="preserve">:         </w:t>
      </w:r>
      <w:r w:rsidRPr="00784702">
        <w:rPr>
          <w:rFonts w:cs="Arial"/>
          <w:color w:val="0000FF"/>
          <w:sz w:val="22"/>
          <w:szCs w:val="22"/>
          <w:u w:val="single"/>
          <w:lang w:val="en-GB"/>
        </w:rPr>
        <w:t>milan.bobic@migrationsverket.se</w:t>
      </w:r>
    </w:p>
    <w:p w14:paraId="5A56A7E3" w14:textId="77777777" w:rsidR="002A7E1F" w:rsidRPr="00784702" w:rsidRDefault="002A7E1F" w:rsidP="00E9495E">
      <w:pPr>
        <w:ind w:left="-794" w:right="-1587"/>
        <w:jc w:val="both"/>
        <w:rPr>
          <w:rFonts w:cs="Arial"/>
          <w:sz w:val="22"/>
          <w:szCs w:val="22"/>
          <w:lang w:val="en-GB"/>
        </w:rPr>
      </w:pPr>
    </w:p>
    <w:p w14:paraId="49739238" w14:textId="3A54EEDA" w:rsidR="002A7E1F" w:rsidRPr="002A7E1F" w:rsidRDefault="002A7E1F" w:rsidP="00E9495E">
      <w:pPr>
        <w:ind w:left="-794" w:right="-1587"/>
        <w:jc w:val="both"/>
        <w:rPr>
          <w:rFonts w:cs="Arial"/>
          <w:sz w:val="22"/>
          <w:szCs w:val="22"/>
          <w:lang w:val="en-GB"/>
        </w:rPr>
      </w:pPr>
      <w:r w:rsidRPr="002A7E1F">
        <w:rPr>
          <w:rFonts w:cs="Arial"/>
          <w:sz w:val="22"/>
          <w:szCs w:val="22"/>
          <w:lang w:val="en-GB"/>
        </w:rPr>
        <w:t xml:space="preserve">Incomplete applications or sent after the deadline will be disqualified and treated as non-eligible. The Language assistant is needed at a short notice and should be available </w:t>
      </w:r>
      <w:r w:rsidR="00CB7582">
        <w:rPr>
          <w:rFonts w:cs="Arial"/>
          <w:sz w:val="22"/>
          <w:szCs w:val="22"/>
          <w:lang w:val="en-GB"/>
        </w:rPr>
        <w:t xml:space="preserve">latest </w:t>
      </w:r>
      <w:r w:rsidRPr="002A7E1F">
        <w:rPr>
          <w:rFonts w:cs="Arial"/>
          <w:sz w:val="22"/>
          <w:szCs w:val="22"/>
          <w:lang w:val="en-GB"/>
        </w:rPr>
        <w:t>as from</w:t>
      </w:r>
      <w:r w:rsidR="00636AAF">
        <w:rPr>
          <w:rFonts w:cs="Arial"/>
          <w:sz w:val="22"/>
          <w:szCs w:val="22"/>
          <w:lang w:val="en-GB"/>
        </w:rPr>
        <w:t xml:space="preserve"> August </w:t>
      </w:r>
      <w:r w:rsidR="00CD1648">
        <w:rPr>
          <w:rFonts w:cs="Arial"/>
          <w:sz w:val="22"/>
          <w:szCs w:val="22"/>
          <w:lang w:val="en-GB"/>
        </w:rPr>
        <w:t>12</w:t>
      </w:r>
      <w:r w:rsidR="00636AAF">
        <w:rPr>
          <w:rFonts w:cs="Arial"/>
          <w:sz w:val="22"/>
          <w:szCs w:val="22"/>
          <w:lang w:val="en-GB"/>
        </w:rPr>
        <w:t>,</w:t>
      </w:r>
      <w:r w:rsidRPr="002A7E1F">
        <w:rPr>
          <w:rFonts w:cs="Arial"/>
          <w:sz w:val="22"/>
          <w:szCs w:val="22"/>
          <w:lang w:val="en-GB"/>
        </w:rPr>
        <w:t xml:space="preserve"> 2025.</w:t>
      </w:r>
    </w:p>
    <w:p w14:paraId="71BD579E" w14:textId="77777777" w:rsidR="002A7E1F" w:rsidRPr="002A7E1F" w:rsidRDefault="002A7E1F" w:rsidP="00E9495E">
      <w:pPr>
        <w:ind w:left="-794" w:right="-1587"/>
        <w:jc w:val="both"/>
        <w:rPr>
          <w:rFonts w:cs="Arial"/>
          <w:sz w:val="22"/>
          <w:szCs w:val="22"/>
          <w:lang w:val="en-GB"/>
        </w:rPr>
      </w:pPr>
    </w:p>
    <w:p w14:paraId="07D72A1C" w14:textId="1CEED5C1" w:rsidR="002A7E1F" w:rsidRPr="002A7E1F" w:rsidRDefault="002A7E1F" w:rsidP="00E9495E">
      <w:pPr>
        <w:ind w:left="-794" w:right="-1587"/>
        <w:jc w:val="both"/>
        <w:rPr>
          <w:rFonts w:cs="Arial"/>
          <w:sz w:val="22"/>
          <w:szCs w:val="22"/>
          <w:lang w:val="en-GB"/>
        </w:rPr>
      </w:pPr>
      <w:r w:rsidRPr="002A7E1F">
        <w:rPr>
          <w:rFonts w:cs="Arial"/>
          <w:sz w:val="22"/>
          <w:szCs w:val="22"/>
          <w:lang w:val="en-GB"/>
        </w:rPr>
        <w:t>The selection procedure will include job interviews and language test</w:t>
      </w:r>
      <w:r w:rsidR="009E3D64">
        <w:rPr>
          <w:rFonts w:cs="Arial"/>
          <w:sz w:val="22"/>
          <w:szCs w:val="22"/>
          <w:lang w:val="en-GB"/>
        </w:rPr>
        <w:t>s</w:t>
      </w:r>
      <w:r w:rsidRPr="002A7E1F">
        <w:rPr>
          <w:rFonts w:cs="Arial"/>
          <w:sz w:val="22"/>
          <w:szCs w:val="22"/>
          <w:lang w:val="en-GB"/>
        </w:rPr>
        <w:t xml:space="preserve">. Only short-listed candidates will be contacted for interviews. Job interviews may take place online.  </w:t>
      </w:r>
    </w:p>
    <w:p w14:paraId="64772240" w14:textId="77777777" w:rsidR="002A7E1F" w:rsidRPr="002A7E1F" w:rsidRDefault="002A7E1F" w:rsidP="00E9495E">
      <w:pPr>
        <w:ind w:left="-794" w:right="-1587"/>
        <w:jc w:val="both"/>
        <w:rPr>
          <w:rFonts w:cs="Arial"/>
          <w:sz w:val="22"/>
          <w:szCs w:val="22"/>
          <w:lang w:val="en-GB"/>
        </w:rPr>
      </w:pPr>
      <w:r w:rsidRPr="002A7E1F">
        <w:rPr>
          <w:rFonts w:cs="Arial"/>
          <w:sz w:val="22"/>
          <w:szCs w:val="22"/>
          <w:lang w:val="en-GB"/>
        </w:rPr>
        <w:t xml:space="preserve"> </w:t>
      </w:r>
    </w:p>
    <w:p w14:paraId="4969E64A" w14:textId="243150D9" w:rsidR="002A7E1F" w:rsidRPr="002A7E1F" w:rsidRDefault="00636AAF" w:rsidP="00E9495E">
      <w:pPr>
        <w:ind w:left="-794" w:right="-1587"/>
        <w:jc w:val="both"/>
        <w:rPr>
          <w:rFonts w:cs="Arial"/>
          <w:sz w:val="22"/>
          <w:szCs w:val="22"/>
          <w:lang w:val="en-GB"/>
        </w:rPr>
      </w:pPr>
      <w:r>
        <w:rPr>
          <w:rFonts w:cs="Arial"/>
          <w:b/>
          <w:sz w:val="22"/>
          <w:szCs w:val="22"/>
          <w:lang w:val="en-GB"/>
        </w:rPr>
        <w:t>Project start</w:t>
      </w:r>
      <w:r w:rsidR="002A7E1F" w:rsidRPr="002A7E1F">
        <w:rPr>
          <w:rFonts w:cs="Arial"/>
          <w:b/>
          <w:sz w:val="22"/>
          <w:szCs w:val="22"/>
          <w:lang w:val="en-GB"/>
        </w:rPr>
        <w:t>:</w:t>
      </w:r>
      <w:r w:rsidR="002A7E1F" w:rsidRPr="002A7E1F">
        <w:rPr>
          <w:rFonts w:cs="Arial"/>
          <w:sz w:val="22"/>
          <w:szCs w:val="22"/>
          <w:lang w:val="en-GB"/>
        </w:rPr>
        <w:t xml:space="preserve"> </w:t>
      </w:r>
      <w:r w:rsidR="002A7E1F" w:rsidRPr="002A7E1F">
        <w:rPr>
          <w:rFonts w:cs="Arial"/>
          <w:sz w:val="22"/>
          <w:szCs w:val="22"/>
          <w:lang w:val="en-GB"/>
        </w:rPr>
        <w:tab/>
      </w:r>
      <w:r w:rsidR="002A7E1F" w:rsidRPr="002A7E1F">
        <w:rPr>
          <w:rFonts w:cs="Arial"/>
          <w:sz w:val="22"/>
          <w:szCs w:val="22"/>
          <w:lang w:val="en-GB"/>
        </w:rPr>
        <w:tab/>
        <w:t xml:space="preserve">April </w:t>
      </w:r>
      <w:r>
        <w:rPr>
          <w:rFonts w:cs="Arial"/>
          <w:sz w:val="22"/>
          <w:szCs w:val="22"/>
          <w:lang w:val="en-GB"/>
        </w:rPr>
        <w:t xml:space="preserve">1, </w:t>
      </w:r>
      <w:r w:rsidR="002A7E1F" w:rsidRPr="002A7E1F">
        <w:rPr>
          <w:rFonts w:cs="Arial"/>
          <w:sz w:val="22"/>
          <w:szCs w:val="22"/>
          <w:lang w:val="en-GB"/>
        </w:rPr>
        <w:t>2025</w:t>
      </w:r>
    </w:p>
    <w:p w14:paraId="7EB47414" w14:textId="77777777" w:rsidR="002A7E1F" w:rsidRDefault="002A7E1F" w:rsidP="00E9495E">
      <w:pPr>
        <w:ind w:left="-794" w:right="-1587"/>
        <w:jc w:val="both"/>
        <w:rPr>
          <w:rFonts w:cs="Arial"/>
          <w:sz w:val="22"/>
          <w:szCs w:val="22"/>
          <w:lang w:val="en-GB"/>
        </w:rPr>
      </w:pPr>
    </w:p>
    <w:p w14:paraId="075805E1" w14:textId="2834FD34" w:rsidR="00636AAF" w:rsidRPr="002A7E1F" w:rsidRDefault="00636AAF" w:rsidP="00E9495E">
      <w:pPr>
        <w:ind w:left="-794" w:right="-1587"/>
        <w:jc w:val="both"/>
        <w:rPr>
          <w:rFonts w:cs="Arial"/>
          <w:sz w:val="22"/>
          <w:szCs w:val="22"/>
          <w:lang w:val="en-GB"/>
        </w:rPr>
      </w:pPr>
      <w:r w:rsidRPr="00636AAF">
        <w:rPr>
          <w:rFonts w:cs="Arial"/>
          <w:b/>
          <w:bCs/>
          <w:sz w:val="22"/>
          <w:szCs w:val="22"/>
          <w:lang w:val="en-GB"/>
        </w:rPr>
        <w:t>Project end:</w:t>
      </w:r>
      <w:r>
        <w:rPr>
          <w:rFonts w:cs="Arial"/>
          <w:sz w:val="22"/>
          <w:szCs w:val="22"/>
          <w:lang w:val="en-GB"/>
        </w:rPr>
        <w:tab/>
      </w:r>
      <w:r>
        <w:rPr>
          <w:rFonts w:cs="Arial"/>
          <w:sz w:val="22"/>
          <w:szCs w:val="22"/>
          <w:lang w:val="en-GB"/>
        </w:rPr>
        <w:tab/>
        <w:t>September 30, 2026</w:t>
      </w:r>
    </w:p>
    <w:p w14:paraId="6BD6233E" w14:textId="2412D5CB" w:rsidR="002A7E1F" w:rsidRPr="002A7E1F" w:rsidRDefault="002A7E1F" w:rsidP="00E9495E">
      <w:pPr>
        <w:ind w:left="-794" w:right="-1587" w:hanging="2608"/>
        <w:jc w:val="both"/>
        <w:rPr>
          <w:rFonts w:cs="Arial"/>
          <w:sz w:val="22"/>
          <w:szCs w:val="22"/>
          <w:lang w:val="en-GB"/>
        </w:rPr>
      </w:pPr>
      <w:r w:rsidRPr="002A7E1F">
        <w:rPr>
          <w:rFonts w:cs="Arial"/>
          <w:b/>
          <w:sz w:val="22"/>
          <w:szCs w:val="22"/>
          <w:lang w:val="en-GB"/>
        </w:rPr>
        <w:t>Project D</w:t>
      </w:r>
      <w:r w:rsidRPr="002A7E1F">
        <w:rPr>
          <w:rFonts w:cs="Arial"/>
          <w:sz w:val="22"/>
          <w:szCs w:val="22"/>
          <w:lang w:val="en-GB"/>
        </w:rPr>
        <w:t xml:space="preserve"> </w:t>
      </w:r>
    </w:p>
    <w:p w14:paraId="1CDAC07F" w14:textId="77777777" w:rsidR="002A7E1F" w:rsidRPr="002A7E1F" w:rsidRDefault="002A7E1F" w:rsidP="00E9495E">
      <w:pPr>
        <w:ind w:left="-794" w:right="-1587"/>
        <w:jc w:val="both"/>
        <w:rPr>
          <w:rFonts w:cs="Arial"/>
          <w:sz w:val="22"/>
          <w:szCs w:val="22"/>
          <w:lang w:val="en-GB"/>
        </w:rPr>
      </w:pPr>
      <w:r w:rsidRPr="002A7E1F">
        <w:rPr>
          <w:rFonts w:cs="Arial"/>
          <w:b/>
          <w:sz w:val="22"/>
          <w:szCs w:val="22"/>
          <w:lang w:val="en-GB"/>
        </w:rPr>
        <w:t>Location:</w:t>
      </w:r>
      <w:r w:rsidRPr="002A7E1F">
        <w:rPr>
          <w:rFonts w:cs="Arial"/>
          <w:sz w:val="22"/>
          <w:szCs w:val="22"/>
          <w:lang w:val="en-GB"/>
        </w:rPr>
        <w:tab/>
      </w:r>
      <w:r w:rsidRPr="002A7E1F">
        <w:rPr>
          <w:rFonts w:cs="Arial"/>
          <w:sz w:val="22"/>
          <w:szCs w:val="22"/>
          <w:lang w:val="en-GB"/>
        </w:rPr>
        <w:tab/>
        <w:t>Chisinau, Moldova</w:t>
      </w:r>
    </w:p>
    <w:p w14:paraId="0F179C36" w14:textId="77777777" w:rsidR="002A7E1F" w:rsidRPr="002A7E1F" w:rsidRDefault="002A7E1F" w:rsidP="00E9495E">
      <w:pPr>
        <w:ind w:left="-794" w:right="-1587"/>
        <w:jc w:val="both"/>
        <w:rPr>
          <w:rFonts w:cs="Arial"/>
          <w:sz w:val="22"/>
          <w:szCs w:val="22"/>
          <w:lang w:val="en-GB"/>
        </w:rPr>
      </w:pPr>
    </w:p>
    <w:p w14:paraId="17D06F74" w14:textId="0EE51EED" w:rsidR="002A7E1F" w:rsidRPr="002A7E1F" w:rsidRDefault="002A7E1F" w:rsidP="00E9495E">
      <w:pPr>
        <w:ind w:left="-794" w:right="-1587"/>
        <w:jc w:val="both"/>
        <w:rPr>
          <w:rFonts w:cs="Arial"/>
          <w:sz w:val="22"/>
          <w:szCs w:val="22"/>
          <w:lang w:val="en-GB"/>
        </w:rPr>
      </w:pPr>
      <w:r w:rsidRPr="002A7E1F">
        <w:rPr>
          <w:rFonts w:cs="Arial"/>
          <w:b/>
          <w:sz w:val="22"/>
          <w:szCs w:val="22"/>
          <w:lang w:val="en-GB"/>
        </w:rPr>
        <w:t>Re</w:t>
      </w:r>
      <w:r w:rsidR="007408E1">
        <w:rPr>
          <w:rFonts w:cs="Arial"/>
          <w:b/>
          <w:sz w:val="22"/>
          <w:szCs w:val="22"/>
          <w:lang w:val="en-GB"/>
        </w:rPr>
        <w:t>n</w:t>
      </w:r>
      <w:r w:rsidRPr="002A7E1F">
        <w:rPr>
          <w:rFonts w:cs="Arial"/>
          <w:b/>
          <w:sz w:val="22"/>
          <w:szCs w:val="22"/>
          <w:lang w:val="en-GB"/>
        </w:rPr>
        <w:t>u</w:t>
      </w:r>
      <w:r w:rsidR="007408E1">
        <w:rPr>
          <w:rFonts w:cs="Arial"/>
          <w:b/>
          <w:sz w:val="22"/>
          <w:szCs w:val="22"/>
          <w:lang w:val="en-GB"/>
        </w:rPr>
        <w:t>m</w:t>
      </w:r>
      <w:r w:rsidRPr="002A7E1F">
        <w:rPr>
          <w:rFonts w:cs="Arial"/>
          <w:b/>
          <w:sz w:val="22"/>
          <w:szCs w:val="22"/>
          <w:lang w:val="en-GB"/>
        </w:rPr>
        <w:t>eration:</w:t>
      </w:r>
      <w:r w:rsidRPr="002A7E1F">
        <w:rPr>
          <w:rFonts w:cs="Arial"/>
          <w:sz w:val="22"/>
          <w:szCs w:val="22"/>
          <w:lang w:val="en-GB"/>
        </w:rPr>
        <w:tab/>
      </w:r>
      <w:r w:rsidR="00704A25">
        <w:rPr>
          <w:rFonts w:cs="Arial"/>
          <w:sz w:val="22"/>
          <w:szCs w:val="22"/>
          <w:lang w:val="en-GB"/>
        </w:rPr>
        <w:tab/>
      </w:r>
      <w:r w:rsidRPr="002A7E1F">
        <w:rPr>
          <w:rFonts w:cs="Arial"/>
          <w:sz w:val="22"/>
          <w:szCs w:val="22"/>
          <w:lang w:val="en-GB"/>
        </w:rPr>
        <w:t>Depending on professional experience</w:t>
      </w:r>
    </w:p>
    <w:p w14:paraId="32507295" w14:textId="77777777" w:rsidR="002A7E1F" w:rsidRPr="002A7E1F" w:rsidRDefault="002A7E1F" w:rsidP="00E9495E">
      <w:pPr>
        <w:ind w:left="-794" w:right="-1587"/>
        <w:jc w:val="both"/>
        <w:rPr>
          <w:rFonts w:cs="Arial"/>
          <w:sz w:val="22"/>
          <w:szCs w:val="22"/>
          <w:lang w:val="en-GB"/>
        </w:rPr>
      </w:pPr>
    </w:p>
    <w:p w14:paraId="534895DE" w14:textId="76029924" w:rsidR="002A7E1F" w:rsidRPr="002A7E1F" w:rsidRDefault="002A7E1F" w:rsidP="00E9495E">
      <w:pPr>
        <w:ind w:left="-794" w:right="-1587"/>
        <w:jc w:val="both"/>
        <w:rPr>
          <w:rFonts w:cs="Arial"/>
          <w:sz w:val="22"/>
          <w:szCs w:val="22"/>
          <w:lang w:val="en-GB"/>
        </w:rPr>
      </w:pPr>
      <w:r w:rsidRPr="008F4E62">
        <w:rPr>
          <w:rFonts w:cs="Arial"/>
          <w:b/>
          <w:bCs/>
          <w:color w:val="333333"/>
          <w:sz w:val="22"/>
          <w:szCs w:val="22"/>
          <w:lang w:val="en"/>
        </w:rPr>
        <w:t>The Language assistant may not have or recently (past 6 months) have had any contractual relation with the</w:t>
      </w:r>
      <w:r w:rsidR="00F93B4C">
        <w:rPr>
          <w:rFonts w:cs="Arial"/>
          <w:b/>
          <w:bCs/>
          <w:color w:val="333333"/>
          <w:sz w:val="22"/>
          <w:szCs w:val="22"/>
          <w:lang w:val="en"/>
        </w:rPr>
        <w:t xml:space="preserve"> Beneficiary Country public sector</w:t>
      </w:r>
      <w:r>
        <w:rPr>
          <w:rFonts w:cs="Arial"/>
          <w:b/>
          <w:bCs/>
          <w:color w:val="333333"/>
          <w:sz w:val="22"/>
          <w:szCs w:val="22"/>
          <w:lang w:val="en"/>
        </w:rPr>
        <w:t>.</w:t>
      </w:r>
    </w:p>
    <w:p w14:paraId="22AA5A64" w14:textId="77777777" w:rsidR="002A7E1F" w:rsidRPr="002A7E1F" w:rsidRDefault="002A7E1F" w:rsidP="002A7E1F">
      <w:pPr>
        <w:jc w:val="both"/>
        <w:rPr>
          <w:rFonts w:cs="Arial"/>
          <w:sz w:val="22"/>
          <w:szCs w:val="22"/>
          <w:lang w:val="en-GB"/>
        </w:rPr>
      </w:pPr>
    </w:p>
    <w:p w14:paraId="1E8B7438" w14:textId="77777777" w:rsidR="002A7E1F" w:rsidRPr="002A7E1F" w:rsidRDefault="002A7E1F" w:rsidP="00195692">
      <w:pPr>
        <w:ind w:left="-794" w:right="-794"/>
        <w:jc w:val="both"/>
        <w:rPr>
          <w:rFonts w:cs="Arial"/>
          <w:sz w:val="22"/>
          <w:szCs w:val="22"/>
          <w:lang w:val="en-GB"/>
        </w:rPr>
      </w:pPr>
      <w:r w:rsidRPr="002A7E1F">
        <w:rPr>
          <w:rFonts w:cs="Arial"/>
          <w:sz w:val="22"/>
          <w:szCs w:val="22"/>
          <w:lang w:val="en-GB"/>
        </w:rPr>
        <w:t xml:space="preserve">Please be informed that the successful applicant may need to undertake full responsibility for the payment of all taxes and obligations deriving from the legislation in force, including for those related to medical and social insurance. </w:t>
      </w:r>
      <w:r w:rsidRPr="008F4E62">
        <w:rPr>
          <w:rFonts w:cs="Arial"/>
          <w:color w:val="383838"/>
          <w:sz w:val="22"/>
          <w:szCs w:val="22"/>
          <w:lang w:val="en"/>
        </w:rPr>
        <w:t xml:space="preserve"> </w:t>
      </w:r>
    </w:p>
    <w:p w14:paraId="66F65B23" w14:textId="77777777" w:rsidR="002A7E1F" w:rsidRPr="002A7E1F" w:rsidRDefault="002A7E1F" w:rsidP="00195692">
      <w:pPr>
        <w:ind w:left="-794" w:right="-794"/>
        <w:jc w:val="both"/>
        <w:rPr>
          <w:rFonts w:cs="Arial"/>
          <w:sz w:val="22"/>
          <w:szCs w:val="22"/>
          <w:lang w:val="en-GB"/>
        </w:rPr>
      </w:pPr>
    </w:p>
    <w:p w14:paraId="141342E8" w14:textId="77777777" w:rsidR="002A7E1F" w:rsidRPr="002A7E1F" w:rsidRDefault="002A7E1F" w:rsidP="00195692">
      <w:pPr>
        <w:ind w:left="-794" w:right="-794"/>
        <w:jc w:val="both"/>
        <w:rPr>
          <w:rFonts w:cs="Arial"/>
          <w:sz w:val="22"/>
          <w:szCs w:val="22"/>
          <w:u w:val="single"/>
          <w:lang w:val="en-GB"/>
        </w:rPr>
      </w:pPr>
      <w:r w:rsidRPr="002A7E1F">
        <w:rPr>
          <w:rFonts w:cs="Arial"/>
          <w:sz w:val="22"/>
          <w:szCs w:val="22"/>
          <w:u w:val="single"/>
          <w:lang w:val="en-GB"/>
        </w:rPr>
        <w:t>If you are interested in this position, please send your</w:t>
      </w:r>
    </w:p>
    <w:p w14:paraId="41FA750E" w14:textId="77777777" w:rsidR="002A7E1F" w:rsidRPr="002A7E1F" w:rsidRDefault="002A7E1F" w:rsidP="00195692">
      <w:pPr>
        <w:ind w:left="-794" w:right="-794"/>
        <w:jc w:val="both"/>
        <w:rPr>
          <w:rFonts w:cs="Arial"/>
          <w:sz w:val="22"/>
          <w:szCs w:val="22"/>
          <w:lang w:val="en-GB"/>
        </w:rPr>
      </w:pPr>
      <w:r w:rsidRPr="002A7E1F">
        <w:rPr>
          <w:rFonts w:cs="Arial"/>
          <w:sz w:val="22"/>
          <w:szCs w:val="22"/>
          <w:lang w:val="en-GB"/>
        </w:rPr>
        <w:t xml:space="preserve">1) CV (Europass) in English </w:t>
      </w:r>
    </w:p>
    <w:p w14:paraId="0A447F12" w14:textId="4B7E9D76" w:rsidR="00862990" w:rsidRPr="004E38CE" w:rsidRDefault="002A7E1F" w:rsidP="004E38CE">
      <w:pPr>
        <w:ind w:left="-794" w:right="-794"/>
        <w:jc w:val="both"/>
        <w:rPr>
          <w:rFonts w:cs="Arial"/>
          <w:b/>
          <w:color w:val="000000"/>
          <w:sz w:val="22"/>
          <w:szCs w:val="22"/>
          <w:lang w:val="en-GB"/>
        </w:rPr>
      </w:pPr>
      <w:r w:rsidRPr="002A7E1F">
        <w:rPr>
          <w:rFonts w:cs="Arial"/>
          <w:sz w:val="22"/>
          <w:szCs w:val="22"/>
          <w:lang w:val="en-GB"/>
        </w:rPr>
        <w:t xml:space="preserve">2) Application letter per email </w:t>
      </w:r>
      <w:r w:rsidRPr="002A7E1F">
        <w:rPr>
          <w:rFonts w:cs="Arial"/>
          <w:b/>
          <w:sz w:val="22"/>
          <w:szCs w:val="22"/>
          <w:lang w:val="en-GB"/>
        </w:rPr>
        <w:t>as soon as possible</w:t>
      </w:r>
      <w:r w:rsidR="00E451C8">
        <w:rPr>
          <w:rFonts w:cs="Arial"/>
          <w:b/>
          <w:sz w:val="22"/>
          <w:szCs w:val="22"/>
          <w:lang w:val="en-GB"/>
        </w:rPr>
        <w:t>,</w:t>
      </w:r>
      <w:r w:rsidRPr="002A7E1F">
        <w:rPr>
          <w:rFonts w:cs="Arial"/>
          <w:b/>
          <w:sz w:val="22"/>
          <w:szCs w:val="22"/>
          <w:lang w:val="en-GB"/>
        </w:rPr>
        <w:t xml:space="preserve"> latest </w:t>
      </w:r>
      <w:r w:rsidR="00CD1648">
        <w:rPr>
          <w:rFonts w:cs="Arial"/>
          <w:b/>
          <w:sz w:val="22"/>
          <w:szCs w:val="22"/>
          <w:lang w:val="en-GB"/>
        </w:rPr>
        <w:t>Augus</w:t>
      </w:r>
      <w:r w:rsidR="009E3D64">
        <w:rPr>
          <w:rFonts w:cs="Arial"/>
          <w:b/>
          <w:sz w:val="22"/>
          <w:szCs w:val="22"/>
          <w:lang w:val="en-GB"/>
        </w:rPr>
        <w:t>t 6.</w:t>
      </w:r>
      <w:r w:rsidR="00CC6F7D" w:rsidRPr="00FF509D">
        <w:rPr>
          <w:lang w:val="en-GB"/>
        </w:rPr>
        <w:t xml:space="preserve">             </w:t>
      </w:r>
    </w:p>
    <w:sectPr w:rsidR="00862990" w:rsidRPr="004E38CE" w:rsidSect="0081019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43" w:right="2268" w:bottom="1843" w:left="2268" w:header="568"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09D3" w14:textId="77777777" w:rsidR="00A75D80" w:rsidRDefault="00A75D80">
      <w:r>
        <w:separator/>
      </w:r>
    </w:p>
  </w:endnote>
  <w:endnote w:type="continuationSeparator" w:id="0">
    <w:p w14:paraId="5CA03919" w14:textId="77777777" w:rsidR="00A75D80" w:rsidRDefault="00A7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Noto Serif">
    <w:charset w:val="00"/>
    <w:family w:val="roman"/>
    <w:pitch w:val="variable"/>
    <w:sig w:usb0="E00002FF" w:usb1="500078FF" w:usb2="00000029" w:usb3="00000000" w:csb0="0000019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4210" w14:textId="77777777" w:rsidR="002E73F3" w:rsidRDefault="002E73F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D227" w14:textId="7B58C8D7" w:rsidR="00177F0C" w:rsidRDefault="00177F0C">
    <w:pPr>
      <w:pStyle w:val="Sidfot"/>
    </w:pPr>
    <w:r>
      <w:rPr>
        <w:noProof/>
      </w:rPr>
      <w:drawing>
        <wp:anchor distT="0" distB="0" distL="114300" distR="114300" simplePos="0" relativeHeight="251675648" behindDoc="0" locked="0" layoutInCell="1" allowOverlap="1" wp14:anchorId="53E4C171" wp14:editId="210D5022">
          <wp:simplePos x="0" y="0"/>
          <wp:positionH relativeFrom="column">
            <wp:posOffset>1818640</wp:posOffset>
          </wp:positionH>
          <wp:positionV relativeFrom="paragraph">
            <wp:posOffset>-512445</wp:posOffset>
          </wp:positionV>
          <wp:extent cx="1053465" cy="702310"/>
          <wp:effectExtent l="0" t="0" r="0" b="2540"/>
          <wp:wrapNone/>
          <wp:docPr id="363433615" name="Image 10" descr="Une image contenant jaune, Caractère coloré, Rectangle, rou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9172" name="Image 10" descr="Une image contenant jaune, Caractère coloré, Rectangle, roug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7023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5E02CD1D" wp14:editId="748803F9">
          <wp:simplePos x="0" y="0"/>
          <wp:positionH relativeFrom="column">
            <wp:posOffset>4445635</wp:posOffset>
          </wp:positionH>
          <wp:positionV relativeFrom="paragraph">
            <wp:posOffset>-493395</wp:posOffset>
          </wp:positionV>
          <wp:extent cx="1029335" cy="685800"/>
          <wp:effectExtent l="0" t="0" r="0" b="0"/>
          <wp:wrapNone/>
          <wp:docPr id="1407985536" name="Image 11" descr="Une image contenant symbole, bleu, lign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36995" name="Image 11" descr="Une image contenant symbole, bleu, ligne, Bleu électrique&#10;&#10;Le contenu généré par l’IA peut êtr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749B0E9E" wp14:editId="2F6C9B21">
          <wp:simplePos x="0" y="0"/>
          <wp:positionH relativeFrom="column">
            <wp:posOffset>3072130</wp:posOffset>
          </wp:positionH>
          <wp:positionV relativeFrom="paragraph">
            <wp:posOffset>-506730</wp:posOffset>
          </wp:positionV>
          <wp:extent cx="1197610" cy="699135"/>
          <wp:effectExtent l="0" t="0" r="2540" b="5715"/>
          <wp:wrapNone/>
          <wp:docPr id="1202577779" name="Image 9" descr="Une image contenant jaune, symbole, Bleu électrique, ble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8722" name="Image 9" descr="Une image contenant jaune, symbole, Bleu électrique, bleu&#10;&#10;Le contenu généré par l’IA peut êtr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7610" cy="699135"/>
                  </a:xfrm>
                  <a:prstGeom prst="rect">
                    <a:avLst/>
                  </a:prstGeom>
                  <a:noFill/>
                </pic:spPr>
              </pic:pic>
            </a:graphicData>
          </a:graphic>
          <wp14:sizeRelH relativeFrom="page">
            <wp14:pctWidth>0</wp14:pctWidth>
          </wp14:sizeRelH>
          <wp14:sizeRelV relativeFrom="page">
            <wp14:pctHeight>0</wp14:pctHeight>
          </wp14:sizeRelV>
        </wp:anchor>
      </w:drawing>
    </w:r>
    <w:r>
      <w:rPr>
        <w:noProof/>
        <w:lang w:val="ro-RO"/>
      </w:rPr>
      <w:drawing>
        <wp:anchor distT="0" distB="0" distL="114300" distR="114300" simplePos="0" relativeHeight="251672576" behindDoc="0" locked="0" layoutInCell="1" allowOverlap="1" wp14:anchorId="3C47D5AB" wp14:editId="1D6E66DB">
          <wp:simplePos x="0" y="0"/>
          <wp:positionH relativeFrom="column">
            <wp:posOffset>443230</wp:posOffset>
          </wp:positionH>
          <wp:positionV relativeFrom="paragraph">
            <wp:posOffset>-510540</wp:posOffset>
          </wp:positionV>
          <wp:extent cx="1201420" cy="695325"/>
          <wp:effectExtent l="0" t="0" r="0" b="9525"/>
          <wp:wrapNone/>
          <wp:docPr id="332686345" name="Image 4" descr="Une image contenant drapeau, symbole, Emblème, écuss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03962" name="Image 4" descr="Une image contenant drapeau, symbole, Emblème, écusson&#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420" cy="695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8A82D0B" wp14:editId="3A18B440">
          <wp:simplePos x="0" y="0"/>
          <wp:positionH relativeFrom="column">
            <wp:posOffset>-814976</wp:posOffset>
          </wp:positionH>
          <wp:positionV relativeFrom="paragraph">
            <wp:posOffset>-529459</wp:posOffset>
          </wp:positionV>
          <wp:extent cx="1048916" cy="700938"/>
          <wp:effectExtent l="0" t="0" r="0" b="4445"/>
          <wp:wrapNone/>
          <wp:docPr id="814366586" name="Image 8" descr="Une image contenant drapeau, étoile, symbole, Bleu électr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18848" name="Image 8" descr="Une image contenant drapeau, étoile, symbole, Bleu électriqu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1048916" cy="70093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D6E0" w14:textId="458C9CAC" w:rsidR="00C33417" w:rsidRDefault="00930E4C" w:rsidP="00855C98">
    <w:pPr>
      <w:pStyle w:val="Sidfot"/>
      <w:tabs>
        <w:tab w:val="clear" w:pos="4536"/>
        <w:tab w:val="clear" w:pos="9072"/>
        <w:tab w:val="left" w:pos="4715"/>
      </w:tabs>
    </w:pPr>
    <w:r>
      <w:rPr>
        <w:noProof/>
      </w:rPr>
      <w:drawing>
        <wp:anchor distT="0" distB="0" distL="114300" distR="114300" simplePos="0" relativeHeight="251683840" behindDoc="0" locked="0" layoutInCell="1" allowOverlap="1" wp14:anchorId="1C112669" wp14:editId="7982553C">
          <wp:simplePos x="0" y="0"/>
          <wp:positionH relativeFrom="column">
            <wp:posOffset>2179320</wp:posOffset>
          </wp:positionH>
          <wp:positionV relativeFrom="paragraph">
            <wp:posOffset>-402590</wp:posOffset>
          </wp:positionV>
          <wp:extent cx="662305" cy="662305"/>
          <wp:effectExtent l="0" t="0" r="4445" b="444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54B9C064" wp14:editId="3B80197A">
          <wp:simplePos x="0" y="0"/>
          <wp:positionH relativeFrom="column">
            <wp:posOffset>4038600</wp:posOffset>
          </wp:positionH>
          <wp:positionV relativeFrom="paragraph">
            <wp:posOffset>-401320</wp:posOffset>
          </wp:positionV>
          <wp:extent cx="367030" cy="626110"/>
          <wp:effectExtent l="0" t="0" r="0" b="254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03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2B23324" wp14:editId="50B89E7A">
          <wp:simplePos x="0" y="0"/>
          <wp:positionH relativeFrom="column">
            <wp:posOffset>-121920</wp:posOffset>
          </wp:positionH>
          <wp:positionV relativeFrom="paragraph">
            <wp:posOffset>-301625</wp:posOffset>
          </wp:positionV>
          <wp:extent cx="1216660" cy="442595"/>
          <wp:effectExtent l="0" t="0" r="254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666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193">
      <w:rPr>
        <w:rFonts w:ascii="Arial Nova" w:hAnsi="Arial Nova"/>
        <w:bCs/>
        <w:noProof/>
        <w:color w:val="3279CA"/>
        <w:sz w:val="12"/>
        <w:szCs w:val="12"/>
      </w:rPr>
      <mc:AlternateContent>
        <mc:Choice Requires="wps">
          <w:drawing>
            <wp:anchor distT="0" distB="0" distL="114300" distR="114300" simplePos="0" relativeHeight="251682816" behindDoc="0" locked="0" layoutInCell="1" allowOverlap="1" wp14:anchorId="3E0A2CD6" wp14:editId="3C204770">
              <wp:simplePos x="0" y="0"/>
              <wp:positionH relativeFrom="column">
                <wp:posOffset>-1036320</wp:posOffset>
              </wp:positionH>
              <wp:positionV relativeFrom="paragraph">
                <wp:posOffset>-518795</wp:posOffset>
              </wp:positionV>
              <wp:extent cx="6700946" cy="0"/>
              <wp:effectExtent l="0" t="0" r="0" b="0"/>
              <wp:wrapNone/>
              <wp:docPr id="1423115599" name="Connecteur droit 12"/>
              <wp:cNvGraphicFramePr/>
              <a:graphic xmlns:a="http://schemas.openxmlformats.org/drawingml/2006/main">
                <a:graphicData uri="http://schemas.microsoft.com/office/word/2010/wordprocessingShape">
                  <wps:wsp>
                    <wps:cNvCnPr/>
                    <wps:spPr>
                      <a:xfrm>
                        <a:off x="0" y="0"/>
                        <a:ext cx="6700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79F5D904" id="Connecteur droit 1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1.6pt,-40.85pt" to="446.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eGmwEAAJQDAAAOAAAAZHJzL2Uyb0RvYy54bWysU9uO0zAQfUfiHyy/06QrV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" strokecolor="#4579b8 [3044]"/>
          </w:pict>
        </mc:Fallback>
      </mc:AlternateContent>
    </w:r>
    <w:r w:rsidR="00855C98">
      <w:t xml:space="preserve">             </w:t>
    </w:r>
    <w:r w:rsidR="00FC7438">
      <w:t xml:space="preserve">               </w:t>
    </w:r>
    <w:r w:rsidR="00FC7438">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D852" w14:textId="77777777" w:rsidR="00A75D80" w:rsidRDefault="00A75D80">
      <w:r>
        <w:separator/>
      </w:r>
    </w:p>
  </w:footnote>
  <w:footnote w:type="continuationSeparator" w:id="0">
    <w:p w14:paraId="724DADF6" w14:textId="77777777" w:rsidR="00A75D80" w:rsidRDefault="00A75D80">
      <w:r>
        <w:continuationSeparator/>
      </w:r>
    </w:p>
  </w:footnote>
  <w:footnote w:id="1">
    <w:p w14:paraId="2E754051" w14:textId="77777777" w:rsidR="002A7E1F" w:rsidRDefault="002A7E1F" w:rsidP="002A7E1F">
      <w:pPr>
        <w:pStyle w:val="Fotnotstext"/>
      </w:pPr>
      <w:r>
        <w:rPr>
          <w:rStyle w:val="Fotnotsreferens"/>
        </w:rPr>
        <w:footnoteRef/>
      </w:r>
      <w:r>
        <w:t xml:space="preserve"> https://europass.cedefop.europa.eu/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53FB" w14:textId="3C95A87A" w:rsidR="002E73F3" w:rsidRDefault="002E73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507" w14:textId="546D1747" w:rsidR="00D04E60" w:rsidRPr="00EF2638" w:rsidRDefault="00D04E60" w:rsidP="00D04E60">
    <w:pPr>
      <w:pStyle w:val="Sidhuvud"/>
      <w:tabs>
        <w:tab w:val="clear" w:pos="4536"/>
        <w:tab w:val="clear" w:pos="9072"/>
        <w:tab w:val="center" w:pos="5103"/>
        <w:tab w:val="right" w:pos="8505"/>
      </w:tabs>
      <w:ind w:left="-2127" w:right="-1135"/>
      <w:rPr>
        <w:sz w:val="18"/>
        <w:szCs w:val="14"/>
        <w:lang w:val="en-GB"/>
      </w:rPr>
    </w:pPr>
    <w:r>
      <w:rPr>
        <w:noProof/>
        <w:sz w:val="18"/>
        <w:szCs w:val="18"/>
      </w:rPr>
      <w:drawing>
        <wp:anchor distT="0" distB="0" distL="114300" distR="114300" simplePos="0" relativeHeight="251678720" behindDoc="0" locked="0" layoutInCell="1" allowOverlap="1" wp14:anchorId="2E31742B" wp14:editId="3A426DBD">
          <wp:simplePos x="0" y="0"/>
          <wp:positionH relativeFrom="column">
            <wp:posOffset>3641090</wp:posOffset>
          </wp:positionH>
          <wp:positionV relativeFrom="paragraph">
            <wp:posOffset>8144</wp:posOffset>
          </wp:positionV>
          <wp:extent cx="2351832" cy="523240"/>
          <wp:effectExtent l="0" t="0" r="0" b="0"/>
          <wp:wrapNone/>
          <wp:docPr id="462142754" name="Image 4" descr="Une image contenant capture d’écran, Police, Bleu électrique, Bleu Majorel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76147" name="Image 4" descr="Une image contenant capture d’écran, Police, Bleu électrique, Bleu Majorell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351832" cy="523240"/>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79744" behindDoc="0" locked="0" layoutInCell="1" allowOverlap="1" wp14:anchorId="2178B684" wp14:editId="2EFEAB0A">
          <wp:simplePos x="0" y="0"/>
          <wp:positionH relativeFrom="column">
            <wp:posOffset>2371457</wp:posOffset>
          </wp:positionH>
          <wp:positionV relativeFrom="paragraph">
            <wp:posOffset>-125730</wp:posOffset>
          </wp:positionV>
          <wp:extent cx="684847" cy="684847"/>
          <wp:effectExtent l="0" t="0" r="1270" b="1270"/>
          <wp:wrapNone/>
          <wp:docPr id="1613218350" name="Image 6" descr="Une image contenant logo, symbole,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3996" name="Image 6" descr="Une image contenant logo, symbole, Graphique, Polic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684847" cy="68484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7AF4643D" wp14:editId="0CB66E8D">
          <wp:simplePos x="0" y="0"/>
          <wp:positionH relativeFrom="column">
            <wp:posOffset>-1272540</wp:posOffset>
          </wp:positionH>
          <wp:positionV relativeFrom="paragraph">
            <wp:posOffset>-24765</wp:posOffset>
          </wp:positionV>
          <wp:extent cx="652780" cy="652780"/>
          <wp:effectExtent l="0" t="0" r="0" b="0"/>
          <wp:wrapNone/>
          <wp:docPr id="15764467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pic:spPr>
              </pic:pic>
            </a:graphicData>
          </a:graphic>
          <wp14:sizeRelH relativeFrom="page">
            <wp14:pctWidth>0</wp14:pctWidth>
          </wp14:sizeRelH>
          <wp14:sizeRelV relativeFrom="page">
            <wp14:pctHeight>0</wp14:pctHeight>
          </wp14:sizeRelV>
        </wp:anchor>
      </w:drawing>
    </w:r>
    <w:r w:rsidRPr="00EF2638">
      <w:rPr>
        <w:lang w:val="en-GB"/>
      </w:rPr>
      <w:t xml:space="preserve">                </w:t>
    </w:r>
  </w:p>
  <w:p w14:paraId="2F69A045" w14:textId="77777777" w:rsidR="00D04E60" w:rsidRPr="00EF2638" w:rsidRDefault="00D04E60" w:rsidP="00D04E60">
    <w:pPr>
      <w:pStyle w:val="Sidhuvud"/>
      <w:tabs>
        <w:tab w:val="clear" w:pos="4536"/>
        <w:tab w:val="clear" w:pos="9072"/>
        <w:tab w:val="center" w:pos="5103"/>
        <w:tab w:val="right" w:pos="8505"/>
      </w:tabs>
      <w:spacing w:after="0" w:line="240" w:lineRule="auto"/>
      <w:ind w:left="-2127" w:right="-1135"/>
      <w:rPr>
        <w:szCs w:val="24"/>
        <w:lang w:val="en-GB"/>
      </w:rPr>
    </w:pPr>
    <w:r w:rsidRPr="00EF2638">
      <w:rPr>
        <w:sz w:val="32"/>
        <w:szCs w:val="24"/>
        <w:lang w:val="en-GB"/>
      </w:rPr>
      <w:t xml:space="preserve">             </w:t>
    </w:r>
    <w:r w:rsidRPr="00EF2638">
      <w:rPr>
        <w:rFonts w:ascii="Open Sans" w:hAnsi="Open Sans" w:cs="Open Sans"/>
        <w:color w:val="6A6C6E"/>
        <w:sz w:val="18"/>
        <w:szCs w:val="18"/>
        <w:shd w:val="clear" w:color="auto" w:fill="FFFFFF"/>
        <w:lang w:val="en-GB"/>
      </w:rPr>
      <w:t>Ministry of Internal Affairs of Moldova</w:t>
    </w:r>
  </w:p>
  <w:p w14:paraId="02364FC9" w14:textId="77777777" w:rsidR="00D04E60" w:rsidRPr="00EF2638" w:rsidRDefault="00D04E60" w:rsidP="00D04E60">
    <w:pPr>
      <w:pStyle w:val="Sidhuvud"/>
      <w:tabs>
        <w:tab w:val="clear" w:pos="4536"/>
        <w:tab w:val="clear" w:pos="9072"/>
        <w:tab w:val="center" w:pos="5103"/>
        <w:tab w:val="right" w:pos="8505"/>
      </w:tabs>
      <w:spacing w:after="0" w:line="240" w:lineRule="auto"/>
      <w:ind w:left="-2127" w:right="-1135"/>
      <w:rPr>
        <w:sz w:val="14"/>
        <w:szCs w:val="14"/>
        <w:lang w:val="en-GB"/>
      </w:rPr>
    </w:pPr>
    <w:r w:rsidRPr="00EF2638">
      <w:rPr>
        <w:sz w:val="32"/>
        <w:szCs w:val="24"/>
        <w:lang w:val="en-GB"/>
      </w:rPr>
      <w:t xml:space="preserve"> </w:t>
    </w:r>
    <w:r w:rsidRPr="00EF2638">
      <w:rPr>
        <w:sz w:val="32"/>
        <w:szCs w:val="32"/>
        <w:lang w:val="en-GB"/>
      </w:rPr>
      <w:t xml:space="preserve">            </w:t>
    </w:r>
    <w:r w:rsidRPr="00EF2638">
      <w:rPr>
        <w:rStyle w:val="Stark"/>
        <w:rFonts w:ascii="Noto Serif" w:hAnsi="Noto Serif" w:cs="Noto Serif"/>
        <w:color w:val="3279CA"/>
        <w:spacing w:val="2"/>
        <w:sz w:val="22"/>
        <w:szCs w:val="22"/>
        <w:shd w:val="clear" w:color="auto" w:fill="FFFFFF"/>
        <w:lang w:val="en-GB"/>
      </w:rPr>
      <w:t xml:space="preserve">General Inspectorate for Migration </w:t>
    </w:r>
    <w:r w:rsidRPr="00EF2638">
      <w:rPr>
        <w:sz w:val="14"/>
        <w:szCs w:val="14"/>
        <w:lang w:val="en-GB"/>
      </w:rPr>
      <w:t xml:space="preserve">    </w:t>
    </w:r>
  </w:p>
  <w:p w14:paraId="789F87E4" w14:textId="77777777" w:rsidR="00D04E60" w:rsidRPr="00EF2638" w:rsidRDefault="00D04E60" w:rsidP="00D04E60">
    <w:pPr>
      <w:pStyle w:val="Sidhuvud"/>
      <w:tabs>
        <w:tab w:val="clear" w:pos="4536"/>
        <w:tab w:val="clear" w:pos="9072"/>
        <w:tab w:val="center" w:pos="5103"/>
        <w:tab w:val="right" w:pos="8505"/>
      </w:tabs>
      <w:spacing w:after="0" w:line="240" w:lineRule="auto"/>
      <w:ind w:left="-2127" w:right="-1135"/>
      <w:rPr>
        <w:sz w:val="14"/>
        <w:szCs w:val="14"/>
        <w:lang w:val="en-GB"/>
      </w:rPr>
    </w:pPr>
  </w:p>
  <w:p w14:paraId="625A8889" w14:textId="2664BB95" w:rsidR="00177F0C" w:rsidRPr="00EF2638" w:rsidRDefault="00D04E60" w:rsidP="00D04E60">
    <w:pPr>
      <w:pStyle w:val="Sidhuvud"/>
      <w:tabs>
        <w:tab w:val="clear" w:pos="4536"/>
        <w:tab w:val="clear" w:pos="9072"/>
        <w:tab w:val="center" w:pos="5103"/>
        <w:tab w:val="right" w:pos="8505"/>
      </w:tabs>
      <w:spacing w:after="0" w:line="240" w:lineRule="auto"/>
      <w:ind w:left="-1843" w:right="-1135"/>
      <w:jc w:val="center"/>
      <w:rPr>
        <w:rFonts w:ascii="Arial Nova" w:hAnsi="Arial Nova"/>
        <w:bCs/>
        <w:sz w:val="12"/>
        <w:szCs w:val="12"/>
        <w:lang w:val="en-GB"/>
      </w:rPr>
    </w:pPr>
    <w:r w:rsidRPr="00855C98">
      <w:rPr>
        <w:rFonts w:ascii="Arial Nova" w:hAnsi="Arial Nova"/>
        <w:bCs/>
        <w:sz w:val="22"/>
        <w:szCs w:val="22"/>
        <w:lang w:val="en-GB"/>
      </w:rPr>
      <w:t>Strengthen the capacities of the General Inspectorate for Migration for the implementation of the migration management and asylum legislation in line with EU acquis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CD8" w14:textId="0425E382" w:rsidR="00404205" w:rsidRPr="00EF2638" w:rsidRDefault="00FA54F2" w:rsidP="006D3C62">
    <w:pPr>
      <w:pStyle w:val="Sidhuvud"/>
      <w:tabs>
        <w:tab w:val="clear" w:pos="4536"/>
        <w:tab w:val="clear" w:pos="9072"/>
        <w:tab w:val="center" w:pos="5103"/>
        <w:tab w:val="right" w:pos="8505"/>
      </w:tabs>
      <w:ind w:left="-2127" w:right="-1135"/>
      <w:rPr>
        <w:sz w:val="18"/>
        <w:szCs w:val="14"/>
        <w:lang w:val="en-GB"/>
      </w:rPr>
    </w:pPr>
    <w:r>
      <w:rPr>
        <w:noProof/>
        <w:sz w:val="22"/>
        <w:szCs w:val="22"/>
      </w:rPr>
      <w:drawing>
        <wp:anchor distT="0" distB="0" distL="114300" distR="114300" simplePos="0" relativeHeight="251664384" behindDoc="0" locked="0" layoutInCell="1" allowOverlap="1" wp14:anchorId="583BA186" wp14:editId="35D8B727">
          <wp:simplePos x="0" y="0"/>
          <wp:positionH relativeFrom="column">
            <wp:posOffset>2301289</wp:posOffset>
          </wp:positionH>
          <wp:positionV relativeFrom="paragraph">
            <wp:posOffset>-125730</wp:posOffset>
          </wp:positionV>
          <wp:extent cx="684847" cy="684847"/>
          <wp:effectExtent l="0" t="0" r="1270" b="1270"/>
          <wp:wrapNone/>
          <wp:docPr id="363307887" name="Image 6" descr="Une image contenant logo, symbole, Graph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3996" name="Image 6" descr="Une image contenant logo, symbole, Graphique, Polic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84847" cy="684847"/>
                  </a:xfrm>
                  <a:prstGeom prst="rect">
                    <a:avLst/>
                  </a:prstGeom>
                </pic:spPr>
              </pic:pic>
            </a:graphicData>
          </a:graphic>
          <wp14:sizeRelH relativeFrom="page">
            <wp14:pctWidth>0</wp14:pctWidth>
          </wp14:sizeRelH>
          <wp14:sizeRelV relativeFrom="page">
            <wp14:pctHeight>0</wp14:pctHeight>
          </wp14:sizeRelV>
        </wp:anchor>
      </w:drawing>
    </w:r>
    <w:r w:rsidR="007D1A4A">
      <w:rPr>
        <w:noProof/>
        <w:sz w:val="18"/>
        <w:szCs w:val="18"/>
      </w:rPr>
      <w:drawing>
        <wp:anchor distT="0" distB="0" distL="114300" distR="114300" simplePos="0" relativeHeight="251663360" behindDoc="0" locked="0" layoutInCell="1" allowOverlap="1" wp14:anchorId="3FC028AF" wp14:editId="3D6C2F8B">
          <wp:simplePos x="0" y="0"/>
          <wp:positionH relativeFrom="column">
            <wp:posOffset>3641090</wp:posOffset>
          </wp:positionH>
          <wp:positionV relativeFrom="paragraph">
            <wp:posOffset>8144</wp:posOffset>
          </wp:positionV>
          <wp:extent cx="2351832" cy="523240"/>
          <wp:effectExtent l="0" t="0" r="0" b="0"/>
          <wp:wrapNone/>
          <wp:docPr id="73878044" name="Image 4" descr="Une image contenant capture d’écran, Police, Bleu électrique, Bleu Majorel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76147" name="Image 4" descr="Une image contenant capture d’écran, Police, Bleu électrique, Bleu Majorell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2351832" cy="523240"/>
                  </a:xfrm>
                  <a:prstGeom prst="rect">
                    <a:avLst/>
                  </a:prstGeom>
                </pic:spPr>
              </pic:pic>
            </a:graphicData>
          </a:graphic>
          <wp14:sizeRelH relativeFrom="page">
            <wp14:pctWidth>0</wp14:pctWidth>
          </wp14:sizeRelH>
          <wp14:sizeRelV relativeFrom="page">
            <wp14:pctHeight>0</wp14:pctHeight>
          </wp14:sizeRelV>
        </wp:anchor>
      </w:drawing>
    </w:r>
    <w:r w:rsidR="009F199F">
      <w:rPr>
        <w:noProof/>
      </w:rPr>
      <w:drawing>
        <wp:anchor distT="0" distB="0" distL="114300" distR="114300" simplePos="0" relativeHeight="251662336" behindDoc="0" locked="0" layoutInCell="1" allowOverlap="1" wp14:anchorId="32198565" wp14:editId="0E86A832">
          <wp:simplePos x="0" y="0"/>
          <wp:positionH relativeFrom="column">
            <wp:posOffset>-1272540</wp:posOffset>
          </wp:positionH>
          <wp:positionV relativeFrom="paragraph">
            <wp:posOffset>-24765</wp:posOffset>
          </wp:positionV>
          <wp:extent cx="652780" cy="652780"/>
          <wp:effectExtent l="0" t="0" r="0" b="0"/>
          <wp:wrapNone/>
          <wp:docPr id="184111144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pic:spPr>
              </pic:pic>
            </a:graphicData>
          </a:graphic>
          <wp14:sizeRelH relativeFrom="page">
            <wp14:pctWidth>0</wp14:pctWidth>
          </wp14:sizeRelH>
          <wp14:sizeRelV relativeFrom="page">
            <wp14:pctHeight>0</wp14:pctHeight>
          </wp14:sizeRelV>
        </wp:anchor>
      </w:drawing>
    </w:r>
    <w:r w:rsidR="006D3C62" w:rsidRPr="00EF2638">
      <w:rPr>
        <w:lang w:val="en-GB"/>
      </w:rPr>
      <w:t xml:space="preserve">               </w:t>
    </w:r>
    <w:r w:rsidR="006034A2" w:rsidRPr="00EF2638">
      <w:rPr>
        <w:lang w:val="en-GB"/>
      </w:rPr>
      <w:t xml:space="preserve"> </w:t>
    </w:r>
  </w:p>
  <w:p w14:paraId="0D79A70E" w14:textId="45B91314" w:rsidR="006034A2" w:rsidRPr="00EF2638" w:rsidRDefault="00404205" w:rsidP="009F199F">
    <w:pPr>
      <w:pStyle w:val="Sidhuvud"/>
      <w:tabs>
        <w:tab w:val="clear" w:pos="4536"/>
        <w:tab w:val="clear" w:pos="9072"/>
        <w:tab w:val="center" w:pos="5103"/>
        <w:tab w:val="right" w:pos="8505"/>
      </w:tabs>
      <w:spacing w:after="0" w:line="240" w:lineRule="auto"/>
      <w:ind w:left="-2127" w:right="-1135"/>
      <w:rPr>
        <w:szCs w:val="24"/>
        <w:lang w:val="en-GB"/>
      </w:rPr>
    </w:pPr>
    <w:r w:rsidRPr="00EF2638">
      <w:rPr>
        <w:sz w:val="32"/>
        <w:szCs w:val="24"/>
        <w:lang w:val="en-GB"/>
      </w:rPr>
      <w:t xml:space="preserve">             </w:t>
    </w:r>
    <w:r w:rsidR="007D1A4A" w:rsidRPr="00EF2638">
      <w:rPr>
        <w:rFonts w:ascii="Open Sans" w:hAnsi="Open Sans" w:cs="Open Sans"/>
        <w:color w:val="6A6C6E"/>
        <w:sz w:val="18"/>
        <w:szCs w:val="18"/>
        <w:shd w:val="clear" w:color="auto" w:fill="FFFFFF"/>
        <w:lang w:val="en-GB"/>
      </w:rPr>
      <w:t>Ministry of Internal Affairs of Moldova</w:t>
    </w:r>
  </w:p>
  <w:p w14:paraId="5FF7DA6A" w14:textId="77777777" w:rsidR="007D1A4A" w:rsidRPr="00EF2638" w:rsidRDefault="006D3C62" w:rsidP="009F199F">
    <w:pPr>
      <w:pStyle w:val="Sidhuvud"/>
      <w:tabs>
        <w:tab w:val="clear" w:pos="4536"/>
        <w:tab w:val="clear" w:pos="9072"/>
        <w:tab w:val="center" w:pos="5103"/>
        <w:tab w:val="right" w:pos="8505"/>
      </w:tabs>
      <w:spacing w:after="0" w:line="240" w:lineRule="auto"/>
      <w:ind w:left="-2127" w:right="-1135"/>
      <w:rPr>
        <w:sz w:val="14"/>
        <w:szCs w:val="14"/>
        <w:lang w:val="en-GB"/>
      </w:rPr>
    </w:pPr>
    <w:r w:rsidRPr="00EF2638">
      <w:rPr>
        <w:sz w:val="32"/>
        <w:szCs w:val="24"/>
        <w:lang w:val="en-GB"/>
      </w:rPr>
      <w:t xml:space="preserve"> </w:t>
    </w:r>
    <w:r w:rsidRPr="00EF2638">
      <w:rPr>
        <w:sz w:val="32"/>
        <w:szCs w:val="32"/>
        <w:lang w:val="en-GB"/>
      </w:rPr>
      <w:t xml:space="preserve">            </w:t>
    </w:r>
    <w:r w:rsidR="007D1A4A" w:rsidRPr="00EF2638">
      <w:rPr>
        <w:rStyle w:val="Stark"/>
        <w:rFonts w:ascii="Noto Serif" w:hAnsi="Noto Serif" w:cs="Noto Serif"/>
        <w:color w:val="3279CA"/>
        <w:spacing w:val="2"/>
        <w:sz w:val="22"/>
        <w:szCs w:val="22"/>
        <w:shd w:val="clear" w:color="auto" w:fill="FFFFFF"/>
        <w:lang w:val="en-GB"/>
      </w:rPr>
      <w:t xml:space="preserve">General Inspectorate for Migration </w:t>
    </w:r>
    <w:r w:rsidR="00404205" w:rsidRPr="00EF2638">
      <w:rPr>
        <w:sz w:val="14"/>
        <w:szCs w:val="14"/>
        <w:lang w:val="en-GB"/>
      </w:rPr>
      <w:t xml:space="preserve">    </w:t>
    </w:r>
  </w:p>
  <w:p w14:paraId="67FE4632" w14:textId="77777777" w:rsidR="007D1A4A" w:rsidRPr="00EF2638" w:rsidRDefault="007D1A4A" w:rsidP="002A7E1F">
    <w:pPr>
      <w:pStyle w:val="Sidhuvud"/>
      <w:tabs>
        <w:tab w:val="clear" w:pos="4536"/>
        <w:tab w:val="clear" w:pos="9072"/>
        <w:tab w:val="center" w:pos="5103"/>
        <w:tab w:val="right" w:pos="8505"/>
      </w:tabs>
      <w:spacing w:after="0" w:line="240" w:lineRule="auto"/>
      <w:ind w:left="-2127" w:right="-1135"/>
      <w:jc w:val="center"/>
      <w:rPr>
        <w:sz w:val="14"/>
        <w:szCs w:val="14"/>
        <w:lang w:val="en-GB"/>
      </w:rPr>
    </w:pPr>
  </w:p>
  <w:p w14:paraId="754566CE" w14:textId="68C41ED2" w:rsidR="006D3C62" w:rsidRPr="00F64784" w:rsidRDefault="007D1A4A" w:rsidP="002A7E1F">
    <w:pPr>
      <w:pStyle w:val="Sidhuvud"/>
      <w:tabs>
        <w:tab w:val="clear" w:pos="4536"/>
        <w:tab w:val="clear" w:pos="9072"/>
        <w:tab w:val="center" w:pos="5103"/>
        <w:tab w:val="right" w:pos="8505"/>
      </w:tabs>
      <w:spacing w:after="0" w:line="240" w:lineRule="auto"/>
      <w:ind w:left="-1843" w:right="-1135"/>
      <w:jc w:val="center"/>
      <w:rPr>
        <w:rFonts w:ascii="Aptos Narrow" w:hAnsi="Aptos Narrow"/>
        <w:i/>
        <w:iCs/>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784">
      <w:rPr>
        <w:rFonts w:ascii="Aptos Narrow" w:hAnsi="Aptos Narrow"/>
        <w:i/>
        <w:iCs/>
        <w:sz w:val="22"/>
        <w:szCs w:val="2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Strengthen the capacities of the General Inspectorate for Migration for the implementation of the migration management and asylum legislation in line with EU acquis</w:t>
    </w:r>
  </w:p>
  <w:p w14:paraId="4DC7E975" w14:textId="1F3C5636" w:rsidR="00810193" w:rsidRPr="00855C98" w:rsidRDefault="00810193" w:rsidP="00C33417">
    <w:pPr>
      <w:pStyle w:val="Sidhuvud"/>
      <w:tabs>
        <w:tab w:val="clear" w:pos="4536"/>
        <w:tab w:val="clear" w:pos="9072"/>
        <w:tab w:val="center" w:pos="5103"/>
        <w:tab w:val="right" w:pos="8505"/>
      </w:tabs>
      <w:spacing w:after="0" w:line="240" w:lineRule="auto"/>
      <w:ind w:left="-1843" w:right="-1135"/>
      <w:jc w:val="center"/>
      <w:rPr>
        <w:rFonts w:ascii="Arial Nova" w:hAnsi="Arial Nova"/>
        <w:bCs/>
        <w:sz w:val="12"/>
        <w:szCs w:val="12"/>
      </w:rPr>
    </w:pPr>
    <w:r w:rsidRPr="00810193">
      <w:rPr>
        <w:rFonts w:ascii="Arial Nova" w:hAnsi="Arial Nova"/>
        <w:bCs/>
        <w:noProof/>
        <w:color w:val="3279CA"/>
        <w:sz w:val="12"/>
        <w:szCs w:val="12"/>
      </w:rPr>
      <mc:AlternateContent>
        <mc:Choice Requires="wps">
          <w:drawing>
            <wp:anchor distT="0" distB="0" distL="114300" distR="114300" simplePos="0" relativeHeight="251680768" behindDoc="0" locked="0" layoutInCell="1" allowOverlap="1" wp14:anchorId="6BE4F257" wp14:editId="505D4BB9">
              <wp:simplePos x="0" y="0"/>
              <wp:positionH relativeFrom="column">
                <wp:posOffset>-1035050</wp:posOffset>
              </wp:positionH>
              <wp:positionV relativeFrom="paragraph">
                <wp:posOffset>50809</wp:posOffset>
              </wp:positionV>
              <wp:extent cx="6700946" cy="0"/>
              <wp:effectExtent l="0" t="0" r="0" b="0"/>
              <wp:wrapNone/>
              <wp:docPr id="1532976406" name="Connecteur droit 12"/>
              <wp:cNvGraphicFramePr/>
              <a:graphic xmlns:a="http://schemas.openxmlformats.org/drawingml/2006/main">
                <a:graphicData uri="http://schemas.microsoft.com/office/word/2010/wordprocessingShape">
                  <wps:wsp>
                    <wps:cNvCnPr/>
                    <wps:spPr>
                      <a:xfrm>
                        <a:off x="0" y="0"/>
                        <a:ext cx="6700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6270832" id="Connecteur droit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1.5pt,4pt" to="4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eGmwEAAJQDAAAOAAAAZHJzL2Uyb0RvYy54bWysU9uO0zAQfUfiHyy/06QrV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3F4B7E"/>
    <w:multiLevelType w:val="hybridMultilevel"/>
    <w:tmpl w:val="37CC1540"/>
    <w:lvl w:ilvl="0" w:tplc="041D0001">
      <w:start w:val="1"/>
      <w:numFmt w:val="bullet"/>
      <w:lvlText w:val=""/>
      <w:lvlJc w:val="left"/>
      <w:pPr>
        <w:ind w:left="77" w:hanging="360"/>
      </w:pPr>
      <w:rPr>
        <w:rFonts w:ascii="Symbol" w:hAnsi="Symbol" w:hint="default"/>
      </w:rPr>
    </w:lvl>
    <w:lvl w:ilvl="1" w:tplc="041D0003" w:tentative="1">
      <w:start w:val="1"/>
      <w:numFmt w:val="bullet"/>
      <w:lvlText w:val="o"/>
      <w:lvlJc w:val="left"/>
      <w:pPr>
        <w:ind w:left="797" w:hanging="360"/>
      </w:pPr>
      <w:rPr>
        <w:rFonts w:ascii="Courier New" w:hAnsi="Courier New" w:cs="Courier New" w:hint="default"/>
      </w:rPr>
    </w:lvl>
    <w:lvl w:ilvl="2" w:tplc="041D0005" w:tentative="1">
      <w:start w:val="1"/>
      <w:numFmt w:val="bullet"/>
      <w:lvlText w:val=""/>
      <w:lvlJc w:val="left"/>
      <w:pPr>
        <w:ind w:left="1517" w:hanging="360"/>
      </w:pPr>
      <w:rPr>
        <w:rFonts w:ascii="Wingdings" w:hAnsi="Wingdings" w:hint="default"/>
      </w:rPr>
    </w:lvl>
    <w:lvl w:ilvl="3" w:tplc="041D0001" w:tentative="1">
      <w:start w:val="1"/>
      <w:numFmt w:val="bullet"/>
      <w:lvlText w:val=""/>
      <w:lvlJc w:val="left"/>
      <w:pPr>
        <w:ind w:left="2237" w:hanging="360"/>
      </w:pPr>
      <w:rPr>
        <w:rFonts w:ascii="Symbol" w:hAnsi="Symbol" w:hint="default"/>
      </w:rPr>
    </w:lvl>
    <w:lvl w:ilvl="4" w:tplc="041D0003" w:tentative="1">
      <w:start w:val="1"/>
      <w:numFmt w:val="bullet"/>
      <w:lvlText w:val="o"/>
      <w:lvlJc w:val="left"/>
      <w:pPr>
        <w:ind w:left="2957" w:hanging="360"/>
      </w:pPr>
      <w:rPr>
        <w:rFonts w:ascii="Courier New" w:hAnsi="Courier New" w:cs="Courier New" w:hint="default"/>
      </w:rPr>
    </w:lvl>
    <w:lvl w:ilvl="5" w:tplc="041D0005" w:tentative="1">
      <w:start w:val="1"/>
      <w:numFmt w:val="bullet"/>
      <w:lvlText w:val=""/>
      <w:lvlJc w:val="left"/>
      <w:pPr>
        <w:ind w:left="3677" w:hanging="360"/>
      </w:pPr>
      <w:rPr>
        <w:rFonts w:ascii="Wingdings" w:hAnsi="Wingdings" w:hint="default"/>
      </w:rPr>
    </w:lvl>
    <w:lvl w:ilvl="6" w:tplc="041D0001" w:tentative="1">
      <w:start w:val="1"/>
      <w:numFmt w:val="bullet"/>
      <w:lvlText w:val=""/>
      <w:lvlJc w:val="left"/>
      <w:pPr>
        <w:ind w:left="4397" w:hanging="360"/>
      </w:pPr>
      <w:rPr>
        <w:rFonts w:ascii="Symbol" w:hAnsi="Symbol" w:hint="default"/>
      </w:rPr>
    </w:lvl>
    <w:lvl w:ilvl="7" w:tplc="041D0003" w:tentative="1">
      <w:start w:val="1"/>
      <w:numFmt w:val="bullet"/>
      <w:lvlText w:val="o"/>
      <w:lvlJc w:val="left"/>
      <w:pPr>
        <w:ind w:left="5117" w:hanging="360"/>
      </w:pPr>
      <w:rPr>
        <w:rFonts w:ascii="Courier New" w:hAnsi="Courier New" w:cs="Courier New" w:hint="default"/>
      </w:rPr>
    </w:lvl>
    <w:lvl w:ilvl="8" w:tplc="041D0005" w:tentative="1">
      <w:start w:val="1"/>
      <w:numFmt w:val="bullet"/>
      <w:lvlText w:val=""/>
      <w:lvlJc w:val="left"/>
      <w:pPr>
        <w:ind w:left="5837" w:hanging="360"/>
      </w:pPr>
      <w:rPr>
        <w:rFonts w:ascii="Wingdings" w:hAnsi="Wingdings" w:hint="default"/>
      </w:rPr>
    </w:lvl>
  </w:abstractNum>
  <w:abstractNum w:abstractNumId="6" w15:restartNumberingAfterBreak="0">
    <w:nsid w:val="19ED5C26"/>
    <w:multiLevelType w:val="hybridMultilevel"/>
    <w:tmpl w:val="D9401C74"/>
    <w:lvl w:ilvl="0" w:tplc="041D000B">
      <w:start w:val="1"/>
      <w:numFmt w:val="bullet"/>
      <w:lvlText w:val=""/>
      <w:lvlJc w:val="left"/>
      <w:pPr>
        <w:ind w:left="-130" w:hanging="360"/>
      </w:pPr>
      <w:rPr>
        <w:rFonts w:ascii="Wingdings" w:hAnsi="Wingdings" w:hint="default"/>
      </w:rPr>
    </w:lvl>
    <w:lvl w:ilvl="1" w:tplc="041D0003" w:tentative="1">
      <w:start w:val="1"/>
      <w:numFmt w:val="bullet"/>
      <w:lvlText w:val="o"/>
      <w:lvlJc w:val="left"/>
      <w:pPr>
        <w:ind w:left="590" w:hanging="360"/>
      </w:pPr>
      <w:rPr>
        <w:rFonts w:ascii="Courier New" w:hAnsi="Courier New" w:cs="Courier New" w:hint="default"/>
      </w:rPr>
    </w:lvl>
    <w:lvl w:ilvl="2" w:tplc="041D0005" w:tentative="1">
      <w:start w:val="1"/>
      <w:numFmt w:val="bullet"/>
      <w:lvlText w:val=""/>
      <w:lvlJc w:val="left"/>
      <w:pPr>
        <w:ind w:left="1310" w:hanging="360"/>
      </w:pPr>
      <w:rPr>
        <w:rFonts w:ascii="Wingdings" w:hAnsi="Wingdings" w:hint="default"/>
      </w:rPr>
    </w:lvl>
    <w:lvl w:ilvl="3" w:tplc="041D0001" w:tentative="1">
      <w:start w:val="1"/>
      <w:numFmt w:val="bullet"/>
      <w:lvlText w:val=""/>
      <w:lvlJc w:val="left"/>
      <w:pPr>
        <w:ind w:left="2030" w:hanging="360"/>
      </w:pPr>
      <w:rPr>
        <w:rFonts w:ascii="Symbol" w:hAnsi="Symbol" w:hint="default"/>
      </w:rPr>
    </w:lvl>
    <w:lvl w:ilvl="4" w:tplc="041D0003" w:tentative="1">
      <w:start w:val="1"/>
      <w:numFmt w:val="bullet"/>
      <w:lvlText w:val="o"/>
      <w:lvlJc w:val="left"/>
      <w:pPr>
        <w:ind w:left="2750" w:hanging="360"/>
      </w:pPr>
      <w:rPr>
        <w:rFonts w:ascii="Courier New" w:hAnsi="Courier New" w:cs="Courier New" w:hint="default"/>
      </w:rPr>
    </w:lvl>
    <w:lvl w:ilvl="5" w:tplc="041D0005" w:tentative="1">
      <w:start w:val="1"/>
      <w:numFmt w:val="bullet"/>
      <w:lvlText w:val=""/>
      <w:lvlJc w:val="left"/>
      <w:pPr>
        <w:ind w:left="3470" w:hanging="360"/>
      </w:pPr>
      <w:rPr>
        <w:rFonts w:ascii="Wingdings" w:hAnsi="Wingdings" w:hint="default"/>
      </w:rPr>
    </w:lvl>
    <w:lvl w:ilvl="6" w:tplc="041D0001" w:tentative="1">
      <w:start w:val="1"/>
      <w:numFmt w:val="bullet"/>
      <w:lvlText w:val=""/>
      <w:lvlJc w:val="left"/>
      <w:pPr>
        <w:ind w:left="4190" w:hanging="360"/>
      </w:pPr>
      <w:rPr>
        <w:rFonts w:ascii="Symbol" w:hAnsi="Symbol" w:hint="default"/>
      </w:rPr>
    </w:lvl>
    <w:lvl w:ilvl="7" w:tplc="041D0003" w:tentative="1">
      <w:start w:val="1"/>
      <w:numFmt w:val="bullet"/>
      <w:lvlText w:val="o"/>
      <w:lvlJc w:val="left"/>
      <w:pPr>
        <w:ind w:left="4910" w:hanging="360"/>
      </w:pPr>
      <w:rPr>
        <w:rFonts w:ascii="Courier New" w:hAnsi="Courier New" w:cs="Courier New" w:hint="default"/>
      </w:rPr>
    </w:lvl>
    <w:lvl w:ilvl="8" w:tplc="041D0005" w:tentative="1">
      <w:start w:val="1"/>
      <w:numFmt w:val="bullet"/>
      <w:lvlText w:val=""/>
      <w:lvlJc w:val="left"/>
      <w:pPr>
        <w:ind w:left="5630" w:hanging="360"/>
      </w:pPr>
      <w:rPr>
        <w:rFonts w:ascii="Wingdings" w:hAnsi="Wingdings" w:hint="default"/>
      </w:rPr>
    </w:lvl>
  </w:abstractNum>
  <w:abstractNum w:abstractNumId="7"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2" w15:restartNumberingAfterBreak="0">
    <w:nsid w:val="30C65743"/>
    <w:multiLevelType w:val="hybridMultilevel"/>
    <w:tmpl w:val="BD4E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807B6D"/>
    <w:multiLevelType w:val="hybridMultilevel"/>
    <w:tmpl w:val="CAA2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8"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6874D7"/>
    <w:multiLevelType w:val="hybridMultilevel"/>
    <w:tmpl w:val="483699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22"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24"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5"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6"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7" w15:restartNumberingAfterBreak="0">
    <w:nsid w:val="67BE3D60"/>
    <w:multiLevelType w:val="hybridMultilevel"/>
    <w:tmpl w:val="047EBA06"/>
    <w:lvl w:ilvl="0" w:tplc="D49CFEF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16cid:durableId="347409934">
    <w:abstractNumId w:val="9"/>
  </w:num>
  <w:num w:numId="2" w16cid:durableId="1343625272">
    <w:abstractNumId w:val="16"/>
  </w:num>
  <w:num w:numId="3" w16cid:durableId="397869862">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16cid:durableId="451439493">
    <w:abstractNumId w:val="30"/>
  </w:num>
  <w:num w:numId="5" w16cid:durableId="1552231450">
    <w:abstractNumId w:val="19"/>
  </w:num>
  <w:num w:numId="6" w16cid:durableId="1741708337">
    <w:abstractNumId w:val="14"/>
  </w:num>
  <w:num w:numId="7" w16cid:durableId="1587880727">
    <w:abstractNumId w:val="7"/>
  </w:num>
  <w:num w:numId="8" w16cid:durableId="735275214">
    <w:abstractNumId w:val="28"/>
  </w:num>
  <w:num w:numId="9" w16cid:durableId="506986992">
    <w:abstractNumId w:val="18"/>
  </w:num>
  <w:num w:numId="10" w16cid:durableId="1505244246">
    <w:abstractNumId w:val="13"/>
  </w:num>
  <w:num w:numId="11" w16cid:durableId="1369525649">
    <w:abstractNumId w:val="26"/>
  </w:num>
  <w:num w:numId="12" w16cid:durableId="72511754">
    <w:abstractNumId w:val="3"/>
  </w:num>
  <w:num w:numId="13" w16cid:durableId="871382582">
    <w:abstractNumId w:val="25"/>
  </w:num>
  <w:num w:numId="14" w16cid:durableId="305858738">
    <w:abstractNumId w:val="29"/>
  </w:num>
  <w:num w:numId="15" w16cid:durableId="1843624589">
    <w:abstractNumId w:val="10"/>
  </w:num>
  <w:num w:numId="16" w16cid:durableId="490022811">
    <w:abstractNumId w:val="1"/>
  </w:num>
  <w:num w:numId="17" w16cid:durableId="1440834967">
    <w:abstractNumId w:val="23"/>
  </w:num>
  <w:num w:numId="18" w16cid:durableId="242690323">
    <w:abstractNumId w:val="21"/>
  </w:num>
  <w:num w:numId="19" w16cid:durableId="1662928302">
    <w:abstractNumId w:val="4"/>
  </w:num>
  <w:num w:numId="20" w16cid:durableId="1670132792">
    <w:abstractNumId w:val="22"/>
  </w:num>
  <w:num w:numId="21" w16cid:durableId="1563252012">
    <w:abstractNumId w:val="8"/>
  </w:num>
  <w:num w:numId="22" w16cid:durableId="1694264046">
    <w:abstractNumId w:val="2"/>
  </w:num>
  <w:num w:numId="23" w16cid:durableId="1272279121">
    <w:abstractNumId w:val="17"/>
  </w:num>
  <w:num w:numId="24" w16cid:durableId="1957717462">
    <w:abstractNumId w:val="24"/>
  </w:num>
  <w:num w:numId="25" w16cid:durableId="2126930">
    <w:abstractNumId w:val="11"/>
  </w:num>
  <w:num w:numId="26" w16cid:durableId="1683555429">
    <w:abstractNumId w:val="20"/>
  </w:num>
  <w:num w:numId="27" w16cid:durableId="1003969925">
    <w:abstractNumId w:val="27"/>
  </w:num>
  <w:num w:numId="28" w16cid:durableId="636842115">
    <w:abstractNumId w:val="6"/>
  </w:num>
  <w:num w:numId="29" w16cid:durableId="1926107030">
    <w:abstractNumId w:val="5"/>
  </w:num>
  <w:num w:numId="30" w16cid:durableId="702825541">
    <w:abstractNumId w:val="12"/>
  </w:num>
  <w:num w:numId="31" w16cid:durableId="513960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60"/>
    <w:rsid w:val="0001290B"/>
    <w:rsid w:val="00075D16"/>
    <w:rsid w:val="00091B10"/>
    <w:rsid w:val="0009618E"/>
    <w:rsid w:val="000A011F"/>
    <w:rsid w:val="00122852"/>
    <w:rsid w:val="00163349"/>
    <w:rsid w:val="00164464"/>
    <w:rsid w:val="00177F0C"/>
    <w:rsid w:val="00195692"/>
    <w:rsid w:val="001C4D4F"/>
    <w:rsid w:val="00204C78"/>
    <w:rsid w:val="0022796B"/>
    <w:rsid w:val="002620B4"/>
    <w:rsid w:val="00271AC9"/>
    <w:rsid w:val="0027715E"/>
    <w:rsid w:val="00287464"/>
    <w:rsid w:val="002A7A8C"/>
    <w:rsid w:val="002A7E1F"/>
    <w:rsid w:val="002D0711"/>
    <w:rsid w:val="002E73F3"/>
    <w:rsid w:val="0030421E"/>
    <w:rsid w:val="00312EA6"/>
    <w:rsid w:val="00334D29"/>
    <w:rsid w:val="003415D6"/>
    <w:rsid w:val="00365274"/>
    <w:rsid w:val="003C7F25"/>
    <w:rsid w:val="003E7120"/>
    <w:rsid w:val="00404205"/>
    <w:rsid w:val="00441BC1"/>
    <w:rsid w:val="00457889"/>
    <w:rsid w:val="004764E1"/>
    <w:rsid w:val="00484469"/>
    <w:rsid w:val="004B00AD"/>
    <w:rsid w:val="004E38CE"/>
    <w:rsid w:val="00587A38"/>
    <w:rsid w:val="005A2AA7"/>
    <w:rsid w:val="005B0460"/>
    <w:rsid w:val="005C2FB0"/>
    <w:rsid w:val="005D2AEC"/>
    <w:rsid w:val="006034A2"/>
    <w:rsid w:val="00636AAF"/>
    <w:rsid w:val="00661328"/>
    <w:rsid w:val="00665D9C"/>
    <w:rsid w:val="006B471B"/>
    <w:rsid w:val="006D3C62"/>
    <w:rsid w:val="006F32DD"/>
    <w:rsid w:val="006F398E"/>
    <w:rsid w:val="00704A25"/>
    <w:rsid w:val="00721A6E"/>
    <w:rsid w:val="00734739"/>
    <w:rsid w:val="007356BE"/>
    <w:rsid w:val="007408E1"/>
    <w:rsid w:val="0074160F"/>
    <w:rsid w:val="00746FDF"/>
    <w:rsid w:val="007545B9"/>
    <w:rsid w:val="00760B5F"/>
    <w:rsid w:val="0078404B"/>
    <w:rsid w:val="00784770"/>
    <w:rsid w:val="007A49ED"/>
    <w:rsid w:val="007B0B6E"/>
    <w:rsid w:val="007B66B7"/>
    <w:rsid w:val="007C0356"/>
    <w:rsid w:val="007C0FAC"/>
    <w:rsid w:val="007D1A1A"/>
    <w:rsid w:val="007D1A4A"/>
    <w:rsid w:val="007E21F5"/>
    <w:rsid w:val="00810193"/>
    <w:rsid w:val="008162C9"/>
    <w:rsid w:val="00832EBB"/>
    <w:rsid w:val="00855C98"/>
    <w:rsid w:val="00862990"/>
    <w:rsid w:val="0086460F"/>
    <w:rsid w:val="0087528D"/>
    <w:rsid w:val="00875D15"/>
    <w:rsid w:val="00884CD8"/>
    <w:rsid w:val="008909B3"/>
    <w:rsid w:val="008A614F"/>
    <w:rsid w:val="008B5E3E"/>
    <w:rsid w:val="008C6EC3"/>
    <w:rsid w:val="008E7538"/>
    <w:rsid w:val="00912FC7"/>
    <w:rsid w:val="009132A3"/>
    <w:rsid w:val="00930E4C"/>
    <w:rsid w:val="009566CC"/>
    <w:rsid w:val="00994A90"/>
    <w:rsid w:val="009A3D5F"/>
    <w:rsid w:val="009B2D32"/>
    <w:rsid w:val="009C04D1"/>
    <w:rsid w:val="009D636A"/>
    <w:rsid w:val="009E3D64"/>
    <w:rsid w:val="009F199F"/>
    <w:rsid w:val="00A4085C"/>
    <w:rsid w:val="00A40C6B"/>
    <w:rsid w:val="00A47DED"/>
    <w:rsid w:val="00A75D80"/>
    <w:rsid w:val="00A97A59"/>
    <w:rsid w:val="00AA312E"/>
    <w:rsid w:val="00AD193E"/>
    <w:rsid w:val="00AE3D66"/>
    <w:rsid w:val="00B00EFD"/>
    <w:rsid w:val="00B10D4E"/>
    <w:rsid w:val="00B572B9"/>
    <w:rsid w:val="00B74985"/>
    <w:rsid w:val="00BA3199"/>
    <w:rsid w:val="00BF147E"/>
    <w:rsid w:val="00C03460"/>
    <w:rsid w:val="00C1086E"/>
    <w:rsid w:val="00C275F8"/>
    <w:rsid w:val="00C33417"/>
    <w:rsid w:val="00CB08C3"/>
    <w:rsid w:val="00CB0C56"/>
    <w:rsid w:val="00CB5170"/>
    <w:rsid w:val="00CB7582"/>
    <w:rsid w:val="00CC6F7D"/>
    <w:rsid w:val="00CD0A01"/>
    <w:rsid w:val="00CD1648"/>
    <w:rsid w:val="00CD7E38"/>
    <w:rsid w:val="00D04E60"/>
    <w:rsid w:val="00D840BF"/>
    <w:rsid w:val="00DA1E92"/>
    <w:rsid w:val="00DD1BA7"/>
    <w:rsid w:val="00DF28EA"/>
    <w:rsid w:val="00E22622"/>
    <w:rsid w:val="00E451C8"/>
    <w:rsid w:val="00E82A76"/>
    <w:rsid w:val="00E9495E"/>
    <w:rsid w:val="00EA3383"/>
    <w:rsid w:val="00EE0639"/>
    <w:rsid w:val="00EE265F"/>
    <w:rsid w:val="00EF2638"/>
    <w:rsid w:val="00EF5BCF"/>
    <w:rsid w:val="00F11522"/>
    <w:rsid w:val="00F454D2"/>
    <w:rsid w:val="00F56265"/>
    <w:rsid w:val="00F64784"/>
    <w:rsid w:val="00F66922"/>
    <w:rsid w:val="00F75FA5"/>
    <w:rsid w:val="00F93B4C"/>
    <w:rsid w:val="00F952EC"/>
    <w:rsid w:val="00FA12D1"/>
    <w:rsid w:val="00FA54F2"/>
    <w:rsid w:val="00FC493A"/>
    <w:rsid w:val="00FC5D64"/>
    <w:rsid w:val="00FC7438"/>
    <w:rsid w:val="00FF447A"/>
    <w:rsid w:val="00FF5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94AFB"/>
  <w15:chartTrackingRefBased/>
  <w15:docId w15:val="{39ADB8F7-58D9-4217-BD24-3D810214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85"/>
    <w:pPr>
      <w:spacing w:after="23" w:line="276" w:lineRule="auto"/>
    </w:pPr>
    <w:rPr>
      <w:sz w:val="24"/>
    </w:rPr>
  </w:style>
  <w:style w:type="paragraph" w:styleId="Rubrik1">
    <w:name w:val="heading 1"/>
    <w:basedOn w:val="Normal"/>
    <w:next w:val="Normal"/>
    <w:qFormat/>
    <w:rsid w:val="00484469"/>
    <w:pPr>
      <w:keepNext/>
      <w:spacing w:before="100" w:beforeAutospacing="1" w:after="120"/>
      <w:outlineLvl w:val="0"/>
    </w:pPr>
    <w:rPr>
      <w:rFonts w:ascii="Arial" w:hAnsi="Arial"/>
      <w:b/>
      <w:kern w:val="28"/>
      <w:sz w:val="30"/>
    </w:rPr>
  </w:style>
  <w:style w:type="paragraph" w:styleId="Rubrik2">
    <w:name w:val="heading 2"/>
    <w:basedOn w:val="Normal"/>
    <w:next w:val="Normal"/>
    <w:qFormat/>
    <w:rsid w:val="00484469"/>
    <w:pPr>
      <w:keepNext/>
      <w:spacing w:before="100" w:beforeAutospacing="1" w:after="120"/>
      <w:outlineLvl w:val="1"/>
    </w:pPr>
    <w:rPr>
      <w:rFonts w:ascii="Arial" w:hAnsi="Arial"/>
      <w:b/>
      <w:sz w:val="26"/>
    </w:rPr>
  </w:style>
  <w:style w:type="paragraph" w:styleId="Rubrik3">
    <w:name w:val="heading 3"/>
    <w:basedOn w:val="Normal"/>
    <w:next w:val="Normal"/>
    <w:qFormat/>
    <w:rsid w:val="00484469"/>
    <w:pPr>
      <w:keepNext/>
      <w:spacing w:before="100" w:beforeAutospacing="1" w:after="120"/>
      <w:outlineLvl w:val="2"/>
    </w:pPr>
    <w:rPr>
      <w:rFonts w:ascii="Arial" w:hAnsi="Arial"/>
      <w:b/>
      <w:sz w:val="22"/>
    </w:rPr>
  </w:style>
  <w:style w:type="paragraph" w:styleId="Rubrik4">
    <w:name w:val="heading 4"/>
    <w:basedOn w:val="Normal"/>
    <w:next w:val="Normal"/>
    <w:link w:val="Rubrik4Char"/>
    <w:uiPriority w:val="9"/>
    <w:unhideWhenUsed/>
    <w:qFormat/>
    <w:rsid w:val="00484469"/>
    <w:pPr>
      <w:keepNext/>
      <w:keepLines/>
      <w:spacing w:before="100" w:beforeAutospacing="1" w:after="120"/>
      <w:outlineLvl w:val="3"/>
    </w:pPr>
    <w:rPr>
      <w:rFonts w:ascii="Arial" w:eastAsiaTheme="majorEastAsia" w:hAnsi="Arial" w:cstheme="majorBidi"/>
      <w:bCs/>
      <w:i/>
      <w:iCs/>
      <w:sz w:val="22"/>
    </w:rPr>
  </w:style>
  <w:style w:type="paragraph" w:styleId="Rubrik5">
    <w:name w:val="heading 5"/>
    <w:basedOn w:val="Normal"/>
    <w:next w:val="Normal"/>
    <w:link w:val="Rubrik5Char"/>
    <w:uiPriority w:val="9"/>
    <w:unhideWhenUsed/>
    <w:rsid w:val="00BA3199"/>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rsid w:val="005B04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5B0460"/>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5B0460"/>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5B0460"/>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rsid w:val="00F75FA5"/>
    <w:pPr>
      <w:spacing w:before="60"/>
    </w:pPr>
    <w:rPr>
      <w:rFonts w:ascii="Arial" w:hAnsi="Arial"/>
      <w:b/>
      <w:sz w:val="22"/>
    </w:rPr>
  </w:style>
  <w:style w:type="paragraph" w:customStyle="1" w:styleId="Titel">
    <w:name w:val="Titel"/>
    <w:basedOn w:val="Rubrik1"/>
    <w:qFormat/>
    <w:rsid w:val="00F75FA5"/>
    <w:rPr>
      <w:sz w:val="32"/>
    </w:rPr>
  </w:style>
  <w:style w:type="paragraph" w:styleId="Sidhuvud">
    <w:name w:val="header"/>
    <w:basedOn w:val="Normal"/>
    <w:link w:val="SidhuvudChar"/>
    <w:uiPriority w:val="99"/>
    <w:rsid w:val="00F75FA5"/>
    <w:pPr>
      <w:tabs>
        <w:tab w:val="center" w:pos="4536"/>
        <w:tab w:val="right" w:pos="9072"/>
      </w:tabs>
    </w:pPr>
  </w:style>
  <w:style w:type="paragraph" w:styleId="Sidfot">
    <w:name w:val="footer"/>
    <w:basedOn w:val="Normal"/>
    <w:semiHidden/>
    <w:rsid w:val="00F75FA5"/>
    <w:pPr>
      <w:tabs>
        <w:tab w:val="center" w:pos="4536"/>
        <w:tab w:val="right" w:pos="9072"/>
      </w:tabs>
    </w:pPr>
  </w:style>
  <w:style w:type="character" w:customStyle="1" w:styleId="Rubrik4Char">
    <w:name w:val="Rubrik 4 Char"/>
    <w:basedOn w:val="Standardstycketeckensnitt"/>
    <w:link w:val="Rubrik4"/>
    <w:uiPriority w:val="9"/>
    <w:rsid w:val="00484469"/>
    <w:rPr>
      <w:rFonts w:ascii="Arial" w:eastAsiaTheme="majorEastAsia" w:hAnsi="Arial" w:cstheme="majorBidi"/>
      <w:bCs/>
      <w:i/>
      <w:iCs/>
      <w:sz w:val="22"/>
    </w:rPr>
  </w:style>
  <w:style w:type="paragraph" w:styleId="Normalwebb">
    <w:name w:val="Normal (Web)"/>
    <w:basedOn w:val="Normal"/>
    <w:uiPriority w:val="99"/>
    <w:semiHidden/>
    <w:unhideWhenUsed/>
    <w:rsid w:val="00760B5F"/>
    <w:pPr>
      <w:spacing w:before="100" w:beforeAutospacing="1"/>
    </w:pPr>
    <w:rPr>
      <w:szCs w:val="24"/>
    </w:rPr>
  </w:style>
  <w:style w:type="character" w:customStyle="1" w:styleId="Rubrik5Char">
    <w:name w:val="Rubrik 5 Char"/>
    <w:basedOn w:val="Standardstycketeckensnitt"/>
    <w:link w:val="Rubrik5"/>
    <w:uiPriority w:val="9"/>
    <w:rsid w:val="00BA3199"/>
    <w:rPr>
      <w:rFonts w:asciiTheme="majorHAnsi" w:eastAsiaTheme="majorEastAsia" w:hAnsiTheme="majorHAnsi" w:cstheme="majorBidi"/>
      <w:color w:val="243F60" w:themeColor="accent1" w:themeShade="7F"/>
      <w:sz w:val="24"/>
    </w:rPr>
  </w:style>
  <w:style w:type="paragraph" w:styleId="Liststycke">
    <w:name w:val="List Paragraph"/>
    <w:basedOn w:val="Normal"/>
    <w:uiPriority w:val="34"/>
    <w:qFormat/>
    <w:rsid w:val="00BA3199"/>
    <w:pPr>
      <w:ind w:left="720"/>
      <w:contextualSpacing/>
    </w:pPr>
  </w:style>
  <w:style w:type="paragraph" w:styleId="Rubrik">
    <w:name w:val="Title"/>
    <w:basedOn w:val="Normal"/>
    <w:next w:val="Normal"/>
    <w:link w:val="RubrikChar"/>
    <w:uiPriority w:val="10"/>
    <w:rsid w:val="00BA31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A3199"/>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994A90"/>
    <w:pPr>
      <w:spacing w:afterAutospacing="1"/>
    </w:pPr>
    <w:rPr>
      <w:sz w:val="24"/>
    </w:rPr>
  </w:style>
  <w:style w:type="character" w:styleId="Starkreferens">
    <w:name w:val="Intense Reference"/>
    <w:basedOn w:val="Standardstycketeckensnitt"/>
    <w:uiPriority w:val="32"/>
    <w:rsid w:val="007545B9"/>
    <w:rPr>
      <w:b/>
      <w:bCs/>
      <w:smallCaps/>
      <w:color w:val="C0504D" w:themeColor="accent2"/>
      <w:spacing w:val="5"/>
      <w:u w:val="single"/>
    </w:rPr>
  </w:style>
  <w:style w:type="character" w:styleId="Diskretreferens">
    <w:name w:val="Subtle Reference"/>
    <w:basedOn w:val="Standardstycketeckensnitt"/>
    <w:uiPriority w:val="31"/>
    <w:rsid w:val="007545B9"/>
    <w:rPr>
      <w:smallCaps/>
      <w:color w:val="C0504D" w:themeColor="accent2"/>
      <w:u w:val="single"/>
    </w:rPr>
  </w:style>
  <w:style w:type="paragraph" w:styleId="Starktcitat">
    <w:name w:val="Intense Quote"/>
    <w:basedOn w:val="Normal"/>
    <w:next w:val="Normal"/>
    <w:link w:val="StarktcitatChar"/>
    <w:uiPriority w:val="30"/>
    <w:rsid w:val="007545B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545B9"/>
    <w:rPr>
      <w:b/>
      <w:bCs/>
      <w:i/>
      <w:iCs/>
      <w:color w:val="4F81BD" w:themeColor="accent1"/>
      <w:sz w:val="24"/>
    </w:rPr>
  </w:style>
  <w:style w:type="paragraph" w:styleId="Citat">
    <w:name w:val="Quote"/>
    <w:basedOn w:val="Normal"/>
    <w:next w:val="Normal"/>
    <w:link w:val="CitatChar"/>
    <w:uiPriority w:val="29"/>
    <w:rsid w:val="007545B9"/>
    <w:rPr>
      <w:i/>
      <w:iCs/>
      <w:color w:val="000000" w:themeColor="text1"/>
    </w:rPr>
  </w:style>
  <w:style w:type="character" w:customStyle="1" w:styleId="CitatChar">
    <w:name w:val="Citat Char"/>
    <w:basedOn w:val="Standardstycketeckensnitt"/>
    <w:link w:val="Citat"/>
    <w:uiPriority w:val="29"/>
    <w:rsid w:val="007545B9"/>
    <w:rPr>
      <w:i/>
      <w:iCs/>
      <w:color w:val="000000" w:themeColor="text1"/>
      <w:sz w:val="24"/>
    </w:rPr>
  </w:style>
  <w:style w:type="character" w:styleId="Stark">
    <w:name w:val="Strong"/>
    <w:basedOn w:val="Standardstycketeckensnitt"/>
    <w:uiPriority w:val="22"/>
    <w:qFormat/>
    <w:rsid w:val="007545B9"/>
    <w:rPr>
      <w:b/>
      <w:bCs/>
    </w:rPr>
  </w:style>
  <w:style w:type="character" w:styleId="Starkbetoning">
    <w:name w:val="Intense Emphasis"/>
    <w:basedOn w:val="Standardstycketeckensnitt"/>
    <w:uiPriority w:val="21"/>
    <w:rsid w:val="007545B9"/>
    <w:rPr>
      <w:b/>
      <w:bCs/>
      <w:i/>
      <w:iCs/>
      <w:color w:val="4F81BD" w:themeColor="accent1"/>
    </w:rPr>
  </w:style>
  <w:style w:type="character" w:styleId="Betoning">
    <w:name w:val="Emphasis"/>
    <w:basedOn w:val="Standardstycketeckensnitt"/>
    <w:uiPriority w:val="20"/>
    <w:rsid w:val="007545B9"/>
    <w:rPr>
      <w:i/>
      <w:iCs/>
    </w:rPr>
  </w:style>
  <w:style w:type="character" w:styleId="Diskretbetoning">
    <w:name w:val="Subtle Emphasis"/>
    <w:basedOn w:val="Standardstycketeckensnitt"/>
    <w:uiPriority w:val="19"/>
    <w:rsid w:val="007545B9"/>
    <w:rPr>
      <w:i/>
      <w:iCs/>
      <w:color w:val="808080" w:themeColor="text1" w:themeTint="7F"/>
    </w:rPr>
  </w:style>
  <w:style w:type="character" w:customStyle="1" w:styleId="Rubrik6Char">
    <w:name w:val="Rubrik 6 Char"/>
    <w:basedOn w:val="Standardstycketeckensnitt"/>
    <w:link w:val="Rubrik6"/>
    <w:uiPriority w:val="9"/>
    <w:semiHidden/>
    <w:rsid w:val="005B0460"/>
    <w:rPr>
      <w:rFonts w:asciiTheme="minorHAnsi" w:eastAsiaTheme="majorEastAsia" w:hAnsiTheme="minorHAnsi" w:cstheme="majorBidi"/>
      <w:i/>
      <w:iCs/>
      <w:color w:val="595959" w:themeColor="text1" w:themeTint="A6"/>
      <w:sz w:val="24"/>
    </w:rPr>
  </w:style>
  <w:style w:type="character" w:customStyle="1" w:styleId="Rubrik7Char">
    <w:name w:val="Rubrik 7 Char"/>
    <w:basedOn w:val="Standardstycketeckensnitt"/>
    <w:link w:val="Rubrik7"/>
    <w:uiPriority w:val="9"/>
    <w:semiHidden/>
    <w:rsid w:val="005B0460"/>
    <w:rPr>
      <w:rFonts w:asciiTheme="minorHAnsi" w:eastAsiaTheme="majorEastAsia" w:hAnsiTheme="minorHAnsi" w:cstheme="majorBidi"/>
      <w:color w:val="595959" w:themeColor="text1" w:themeTint="A6"/>
      <w:sz w:val="24"/>
    </w:rPr>
  </w:style>
  <w:style w:type="character" w:customStyle="1" w:styleId="Rubrik8Char">
    <w:name w:val="Rubrik 8 Char"/>
    <w:basedOn w:val="Standardstycketeckensnitt"/>
    <w:link w:val="Rubrik8"/>
    <w:uiPriority w:val="9"/>
    <w:semiHidden/>
    <w:rsid w:val="005B0460"/>
    <w:rPr>
      <w:rFonts w:asciiTheme="minorHAnsi" w:eastAsiaTheme="majorEastAsia" w:hAnsiTheme="minorHAnsi" w:cstheme="majorBidi"/>
      <w:i/>
      <w:iCs/>
      <w:color w:val="272727" w:themeColor="text1" w:themeTint="D8"/>
      <w:sz w:val="24"/>
    </w:rPr>
  </w:style>
  <w:style w:type="character" w:customStyle="1" w:styleId="Rubrik9Char">
    <w:name w:val="Rubrik 9 Char"/>
    <w:basedOn w:val="Standardstycketeckensnitt"/>
    <w:link w:val="Rubrik9"/>
    <w:uiPriority w:val="9"/>
    <w:semiHidden/>
    <w:rsid w:val="005B0460"/>
    <w:rPr>
      <w:rFonts w:asciiTheme="minorHAnsi" w:eastAsiaTheme="majorEastAsia" w:hAnsiTheme="minorHAnsi" w:cstheme="majorBidi"/>
      <w:color w:val="272727" w:themeColor="text1" w:themeTint="D8"/>
      <w:sz w:val="24"/>
    </w:rPr>
  </w:style>
  <w:style w:type="paragraph" w:styleId="Underrubrik">
    <w:name w:val="Subtitle"/>
    <w:basedOn w:val="Normal"/>
    <w:next w:val="Normal"/>
    <w:link w:val="UnderrubrikChar"/>
    <w:uiPriority w:val="11"/>
    <w:rsid w:val="005B04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B0460"/>
    <w:rPr>
      <w:rFonts w:asciiTheme="minorHAnsi" w:eastAsiaTheme="majorEastAsia" w:hAnsiTheme="minorHAnsi" w:cstheme="majorBidi"/>
      <w:color w:val="595959" w:themeColor="text1" w:themeTint="A6"/>
      <w:spacing w:val="15"/>
      <w:sz w:val="28"/>
      <w:szCs w:val="28"/>
    </w:rPr>
  </w:style>
  <w:style w:type="character" w:styleId="Hyperlnk">
    <w:name w:val="Hyperlink"/>
    <w:basedOn w:val="Standardstycketeckensnitt"/>
    <w:uiPriority w:val="99"/>
    <w:unhideWhenUsed/>
    <w:rsid w:val="005B0460"/>
    <w:rPr>
      <w:color w:val="0000FF" w:themeColor="hyperlink"/>
      <w:u w:val="single"/>
    </w:rPr>
  </w:style>
  <w:style w:type="character" w:styleId="AnvndHyperlnk">
    <w:name w:val="FollowedHyperlink"/>
    <w:basedOn w:val="Standardstycketeckensnitt"/>
    <w:uiPriority w:val="99"/>
    <w:semiHidden/>
    <w:unhideWhenUsed/>
    <w:rsid w:val="005B0460"/>
    <w:rPr>
      <w:color w:val="800080" w:themeColor="followedHyperlink"/>
      <w:u w:val="single"/>
    </w:rPr>
  </w:style>
  <w:style w:type="character" w:styleId="Olstomnmnande">
    <w:name w:val="Unresolved Mention"/>
    <w:basedOn w:val="Standardstycketeckensnitt"/>
    <w:uiPriority w:val="99"/>
    <w:semiHidden/>
    <w:unhideWhenUsed/>
    <w:rsid w:val="005B0460"/>
    <w:rPr>
      <w:color w:val="605E5C"/>
      <w:shd w:val="clear" w:color="auto" w:fill="E1DFDD"/>
    </w:rPr>
  </w:style>
  <w:style w:type="character" w:customStyle="1" w:styleId="SidhuvudChar">
    <w:name w:val="Sidhuvud Char"/>
    <w:basedOn w:val="Standardstycketeckensnitt"/>
    <w:link w:val="Sidhuvud"/>
    <w:uiPriority w:val="99"/>
    <w:rsid w:val="00D04E60"/>
    <w:rPr>
      <w:sz w:val="24"/>
    </w:rPr>
  </w:style>
  <w:style w:type="paragraph" w:styleId="Fotnotstext">
    <w:name w:val="footnote text"/>
    <w:aliases w:val="Nbpage Moens,Footnote Text Char2,Footnote Text Char1 Char,Footnote Text Char Char Char1,Footnote Text Char1 Char Char Char1,Footnote Text Char1 Char1 Char,Footnote Text Char Char Char Char,single space,f,Texto nota pie C"/>
    <w:basedOn w:val="Normal"/>
    <w:link w:val="FotnotstextChar"/>
    <w:unhideWhenUsed/>
    <w:qFormat/>
    <w:rsid w:val="002A7E1F"/>
    <w:pPr>
      <w:spacing w:after="0" w:line="240" w:lineRule="auto"/>
    </w:pPr>
    <w:rPr>
      <w:rFonts w:asciiTheme="majorHAnsi" w:hAnsiTheme="majorHAnsi"/>
      <w:sz w:val="20"/>
      <w:lang w:val="en-US" w:eastAsia="en-US"/>
    </w:rPr>
  </w:style>
  <w:style w:type="character" w:customStyle="1" w:styleId="FotnotstextChar">
    <w:name w:val="Fotnotstext Char"/>
    <w:aliases w:val="Nbpage Moens Char,Footnote Text Char2 Char,Footnote Text Char1 Char Char,Footnote Text Char Char Char1 Char,Footnote Text Char1 Char Char Char1 Char,Footnote Text Char1 Char1 Char Char,Footnote Text Char Char Char Char Char,f Char"/>
    <w:basedOn w:val="Standardstycketeckensnitt"/>
    <w:link w:val="Fotnotstext"/>
    <w:rsid w:val="002A7E1F"/>
    <w:rPr>
      <w:rFonts w:asciiTheme="majorHAnsi" w:hAnsiTheme="majorHAnsi"/>
      <w:lang w:val="en-US" w:eastAsia="en-US"/>
    </w:rPr>
  </w:style>
  <w:style w:type="character" w:styleId="Fotnotsreferens">
    <w:name w:val="footnote reference"/>
    <w:aliases w:val="BVI fnr,16 Point,Superscript 6 Point,nota pié di pagina"/>
    <w:basedOn w:val="Standardstycketeckensnitt"/>
    <w:uiPriority w:val="99"/>
    <w:semiHidden/>
    <w:unhideWhenUsed/>
    <w:rsid w:val="002A7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8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mlekov@migrationsverket.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4E1E-EF25-41CF-B5EF-75682A87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641</Words>
  <Characters>3403</Characters>
  <Application>Microsoft Office Word</Application>
  <DocSecurity>0</DocSecurity>
  <Lines>28</Lines>
  <Paragraphs>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Migrationsverket</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Bobic</dc:creator>
  <cp:keywords/>
  <dc:description/>
  <cp:lastModifiedBy>Milan Bobic</cp:lastModifiedBy>
  <cp:revision>10</cp:revision>
  <cp:lastPrinted>2025-06-04T08:13:00Z</cp:lastPrinted>
  <dcterms:created xsi:type="dcterms:W3CDTF">2025-06-13T12:34:00Z</dcterms:created>
  <dcterms:modified xsi:type="dcterms:W3CDTF">2025-07-23T19:44:00Z</dcterms:modified>
</cp:coreProperties>
</file>