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62497B">
      <w:pPr>
        <w:pStyle w:val="1"/>
        <w:spacing w:before="61"/>
        <w:ind w:left="2396"/>
      </w:pPr>
      <w:r w:rsidRPr="006B78DB">
        <w:rPr>
          <w:highlight w:val="lightGray"/>
          <w:shd w:val="clear" w:color="auto" w:fill="FFCC99"/>
        </w:rPr>
        <w:t>Informație</w:t>
      </w:r>
      <w:r w:rsidRPr="006B78DB">
        <w:rPr>
          <w:spacing w:val="-5"/>
          <w:highlight w:val="lightGray"/>
          <w:shd w:val="clear" w:color="auto" w:fill="FFCC99"/>
        </w:rPr>
        <w:t xml:space="preserve"> </w:t>
      </w:r>
      <w:r w:rsidRPr="006B78DB">
        <w:rPr>
          <w:highlight w:val="lightGray"/>
          <w:shd w:val="clear" w:color="auto" w:fill="FFCC99"/>
        </w:rPr>
        <w:t>cu</w:t>
      </w:r>
      <w:r w:rsidRPr="006B78DB">
        <w:rPr>
          <w:spacing w:val="-1"/>
          <w:highlight w:val="lightGray"/>
          <w:shd w:val="clear" w:color="auto" w:fill="FFCC99"/>
        </w:rPr>
        <w:t xml:space="preserve"> </w:t>
      </w:r>
      <w:r w:rsidRPr="006B78DB">
        <w:rPr>
          <w:highlight w:val="lightGray"/>
          <w:shd w:val="clear" w:color="auto" w:fill="FFCC99"/>
        </w:rPr>
        <w:t>privire</w:t>
      </w:r>
      <w:r w:rsidRPr="006B78DB">
        <w:rPr>
          <w:spacing w:val="-4"/>
          <w:highlight w:val="lightGray"/>
          <w:shd w:val="clear" w:color="auto" w:fill="FFCC99"/>
        </w:rPr>
        <w:t xml:space="preserve"> </w:t>
      </w:r>
      <w:r w:rsidRPr="006B78DB">
        <w:rPr>
          <w:highlight w:val="lightGray"/>
          <w:shd w:val="clear" w:color="auto" w:fill="FFCC99"/>
        </w:rPr>
        <w:t>la</w:t>
      </w:r>
      <w:r w:rsidRPr="006B78DB">
        <w:rPr>
          <w:spacing w:val="1"/>
          <w:highlight w:val="lightGray"/>
          <w:shd w:val="clear" w:color="auto" w:fill="FFCC99"/>
        </w:rPr>
        <w:t xml:space="preserve"> </w:t>
      </w:r>
      <w:r w:rsidRPr="006B78DB">
        <w:rPr>
          <w:highlight w:val="lightGray"/>
          <w:shd w:val="clear" w:color="auto" w:fill="FFCC99"/>
        </w:rPr>
        <w:t>condițiile</w:t>
      </w:r>
      <w:r w:rsidRPr="006B78DB">
        <w:rPr>
          <w:spacing w:val="-4"/>
          <w:highlight w:val="lightGray"/>
          <w:shd w:val="clear" w:color="auto" w:fill="FFCC99"/>
        </w:rPr>
        <w:t xml:space="preserve"> </w:t>
      </w:r>
      <w:r w:rsidRPr="006B78DB">
        <w:rPr>
          <w:highlight w:val="lightGray"/>
          <w:shd w:val="clear" w:color="auto" w:fill="FFCC99"/>
        </w:rPr>
        <w:t>de</w:t>
      </w:r>
      <w:r w:rsidRPr="006B78DB">
        <w:rPr>
          <w:spacing w:val="-2"/>
          <w:highlight w:val="lightGray"/>
          <w:shd w:val="clear" w:color="auto" w:fill="FFCC99"/>
        </w:rPr>
        <w:t xml:space="preserve"> </w:t>
      </w:r>
      <w:r w:rsidRPr="006B78DB">
        <w:rPr>
          <w:highlight w:val="lightGray"/>
          <w:shd w:val="clear" w:color="auto" w:fill="FFCC99"/>
        </w:rPr>
        <w:t>ocupare</w:t>
      </w:r>
      <w:r w:rsidRPr="006B78DB">
        <w:rPr>
          <w:spacing w:val="-5"/>
          <w:highlight w:val="lightGray"/>
          <w:shd w:val="clear" w:color="auto" w:fill="FFCC99"/>
        </w:rPr>
        <w:t xml:space="preserve"> </w:t>
      </w:r>
      <w:r w:rsidRPr="006B78DB">
        <w:rPr>
          <w:highlight w:val="lightGray"/>
          <w:shd w:val="clear" w:color="auto" w:fill="FFCC99"/>
        </w:rPr>
        <w:t>a</w:t>
      </w:r>
      <w:r w:rsidRPr="006B78DB">
        <w:rPr>
          <w:spacing w:val="-4"/>
          <w:highlight w:val="lightGray"/>
          <w:shd w:val="clear" w:color="auto" w:fill="FFCC99"/>
        </w:rPr>
        <w:t xml:space="preserve"> </w:t>
      </w:r>
      <w:r w:rsidRPr="006B78DB">
        <w:rPr>
          <w:highlight w:val="lightGray"/>
          <w:shd w:val="clear" w:color="auto" w:fill="FFCC99"/>
        </w:rPr>
        <w:t>funcției</w:t>
      </w:r>
    </w:p>
    <w:p w:rsidR="000C593A" w:rsidRDefault="00B342CE">
      <w:pPr>
        <w:pStyle w:val="a3"/>
        <w:spacing w:before="4"/>
        <w:rPr>
          <w:b/>
          <w:sz w:val="22"/>
        </w:rPr>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841248</wp:posOffset>
                </wp:positionH>
                <wp:positionV relativeFrom="page">
                  <wp:posOffset>965606</wp:posOffset>
                </wp:positionV>
                <wp:extent cx="6408420" cy="8618322"/>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618322"/>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045F" id="Freeform 13" o:spid="_x0000_s1026" style="position:absolute;margin-left:66.25pt;margin-top:76.05pt;width:504.6pt;height:678.6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yFzQQAAO0SAAAOAAAAZHJzL2Uyb0RvYy54bWysWNuO2zYQfS/QfyD02CJrXSjfsN6gSLBF&#10;gbQNEPUDaF1soZKokrK926/vDCU6DOvxCkX3wZKWR6MzczjkcB7fv7QNO5dK17LbBdFDGLCyy2VR&#10;d4dd8Ef2/G4dMD2IrhCN7Mpd8Frq4P3T9989XvptGcujbIpSMTDS6e2l3wXHYei3i4XOj2Ur9IPs&#10;yw4GK6laMcCjOiwKJS5gvW0WcRguFxepil7JvNQa/vtxHAyejP2qKvPh96rS5cCaXQDcBvOrzO8e&#10;fxdPj2J7UKI/1vlEQ/wHFq2oO/jo1dRHMQh2UvW/TLV1rqSW1fCQy3Yhq6rOS+MDeBOFnjdfjqIv&#10;jS8QHN1fw6T/P7P5b+fPitUFaBcHrBMtaPSsyhIjzqIE43Pp9RZgX/rPCj3U/SeZ/6lhYPHNCD5o&#10;wLD95VdZgBlxGqSJyUulWnwTvGUvJvSv19CXLwPL4Z9LHq55DArlMLZeRuskjvHjC7G1r+cnPfxc&#10;SmNKnD/pYdSugDsT+WKin4GVqm1Axh/fsZBFEY84uDLaA4WuuMjifliwLGQXFoXhxnzVRUFYXGvJ&#10;ZgXGNstp5lyNJRYGxmB8xY5w4Ws7w644bnGWXHibXGpxSI5T5JYWNVqjyK0s7A1ykKyurxEnyG0s&#10;DsmtKXKRJwRE7WboIlcIjC0VO5yiLj/QFAzeENYVI4tikqAnBknQFeMuQV8PiqArSBYtSYKeIDwk&#10;IugKAqqREcQMmxPB2JUki+nk8BTh6+VthrErSWRgRILEvihEDGNXlCwmUyT2NOHrFUHRFQUoAoyi&#10;6MlCrjCxq0sWk5mSeLKQHBNXl7scE08ZkmPiKpMlZLIkni6k1IkrzF2pE0+aBL5+K58TV5ksIdMl&#10;8XShKbq63KXIPWUoitwVJuNkwnBPFiqjuavKvYzmnizkms1dWTJO5gv3RCEZuqLcZeipQjN0Vck4&#10;mS2ppwnInN7cWFJXFJQ5pTI69WQhsyV1dclSMltSTxaaoyvLfY6eMDRHV5ksJdMl9YShqofU1cWv&#10;baBAO9gSTBxtVZa/dFNZBndM4GEgNLVgLzXWgBkoA4VeZgpMMAEorOEIMIQIwaupILwPBrIIhqJi&#10;LB/vo6HEHeHpPDiE1ljfzILjNopw2P3mkMEtzcDneYq7C8JhU5hjHRd6A5/nKi66Bj7PVVwAEQ4L&#10;1xwyuBoZ+DxX+eQqZPQc65ilaD2d52o6uQoT3bE+TstpGis4SfpnSBUwOEPu8R2x7cWAs9/esguc&#10;qMxxgh3hzpwEcKyV5zKTBjVgIkwYIGs9+4poOg+5hlXKQdpxe+2txQlnzh7ghR231xEHiyjYmoOB&#10;On4MizVgr64hcHE1EzceikhiTkjsAWoe9o3v43EEo/cmUQu87w7QtHrMBiZ8aaeYjaG9XsWDE+hE&#10;cz7W0ydvpC5HyXBamlP0dX7itHZO0lo2dfFcNw3OSa0O+w+NYmeB7RLzN5n+BtaYxbqT+JqdGVM7&#10;ADsAY8tgL4tX6AYoOfZcoEcEN0ep/g7YBfotu0D/dRKqDFjzSwcNjU3EsdYazANPV3hSUe7I3h0R&#10;XQ6mdsEQwOaCtx+Gsalz6lV9OMKXIrPddPIn6EJUNfYKTLtiZDU9QE/FxGbq/2DTxn02qK9dqqd/&#10;AAAA//8DAFBLAwQUAAYACAAAACEAewS3+eEAAAANAQAADwAAAGRycy9kb3ducmV2LnhtbEyPzU7D&#10;MBCE70i8g7VI3KiTmEIIcaqW0l7gUAoP4MZLEuGfKHbbwNOzOcFtZ3c0+025GK1hJxxC552EdJYA&#10;Q1d73blGwsf75iYHFqJyWhnvUMI3BlhUlxelKrQ/uzc87WPDKMSFQkloY+wLzkPdolVh5nt0dPv0&#10;g1WR5NBwPagzhVvDsyS541Z1jj60qsenFuuv/dFK+HnOl/Y1Fy9itRa79W61UX5rpLy+GpePwCKO&#10;8c8MEz6hQ0VMB390OjBDWmRzstIwz1JgkyO9Te+BHaZV8iCAVyX/36L6BQAA//8DAFBLAQItABQA&#10;BgAIAAAAIQC2gziS/gAAAOEBAAATAAAAAAAAAAAAAAAAAAAAAABbQ29udGVudF9UeXBlc10ueG1s&#10;UEsBAi0AFAAGAAgAAAAhADj9If/WAAAAlAEAAAsAAAAAAAAAAAAAAAAALwEAAF9yZWxzLy5yZWxz&#10;UEsBAi0AFAAGAAgAAAAhAH3lTIXNBAAA7RIAAA4AAAAAAAAAAAAAAAAALgIAAGRycy9lMm9Eb2Mu&#10;eG1sUEsBAi0AFAAGAAgAAAAhAHsEt/nhAAAADQEAAA8AAAAAAAAAAAAAAAAAJwcAAGRycy9kb3du&#10;cmV2LnhtbFBLBQYAAAAABAAEAPMAAAA1CAAAAAA=&#10;" path="m10092,1r-10,l10082,,,,,10,,13470r,10l10092,13480r,-10l10,13470,10,10r10072,l10082,13469r10,l10092,1xe" fillcolor="black" stroked="f">
                <v:path arrowok="t" o:connecttype="custom" o:connectlocs="6408420,893160;6402070,893160;6402070,892521;0,892521;0,898914;0,9504449;0,9510843;6408420,9510843;6408420,9504449;6350,9504449;6350,898914;6402070,898914;6402070,9503810;6408420,9503810;6408420,893160" o:connectangles="0,0,0,0,0,0,0,0,0,0,0,0,0,0,0"/>
                <w10:wrap anchorx="page" anchory="page"/>
              </v:shape>
            </w:pict>
          </mc:Fallback>
        </mc:AlternateContent>
      </w:r>
      <w:r w:rsidR="00B25275">
        <w:rPr>
          <w:noProof/>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379755</wp:posOffset>
                </wp:positionV>
                <wp:extent cx="6301740" cy="1426210"/>
                <wp:effectExtent l="0" t="0" r="3810" b="254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2621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723C0">
                              <w:rPr>
                                <w:b/>
                                <w:color w:val="C00000"/>
                                <w:sz w:val="24"/>
                              </w:rPr>
                              <w:t xml:space="preserve"> </w:t>
                            </w:r>
                            <w:r>
                              <w:rPr>
                                <w:b/>
                                <w:color w:val="C00000"/>
                                <w:sz w:val="24"/>
                              </w:rPr>
                              <w:t xml:space="preserve">  </w:t>
                            </w:r>
                            <w:r w:rsidR="0062497B" w:rsidRPr="002771D3">
                              <w:rPr>
                                <w:b/>
                                <w:color w:val="C00000"/>
                                <w:sz w:val="24"/>
                              </w:rPr>
                              <w:t xml:space="preserve">Șef al </w:t>
                            </w:r>
                            <w:r w:rsidR="00BC24E0" w:rsidRPr="002771D3">
                              <w:rPr>
                                <w:b/>
                                <w:color w:val="C00000"/>
                                <w:sz w:val="24"/>
                              </w:rPr>
                              <w:t xml:space="preserve">Serviciului </w:t>
                            </w:r>
                            <w:r w:rsidR="00CE1296">
                              <w:rPr>
                                <w:b/>
                                <w:color w:val="C00000"/>
                                <w:sz w:val="24"/>
                              </w:rPr>
                              <w:t>juridic și management documente</w:t>
                            </w:r>
                            <w:r w:rsidR="00E723C0">
                              <w:rPr>
                                <w:b/>
                                <w:color w:val="C00000"/>
                                <w:sz w:val="24"/>
                              </w:rPr>
                              <w:t xml:space="preserve"> al Direcției regionale </w:t>
                            </w:r>
                            <w:r w:rsidR="00CE1296">
                              <w:rPr>
                                <w:b/>
                                <w:color w:val="C00000"/>
                                <w:sz w:val="24"/>
                              </w:rPr>
                              <w:t>Nord</w:t>
                            </w:r>
                          </w:p>
                          <w:p w:rsidR="0078300E" w:rsidRPr="002771D3" w:rsidRDefault="00E723C0" w:rsidP="00E723C0">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2497B" w:rsidRPr="002771D3">
                              <w:rPr>
                                <w:b/>
                                <w:color w:val="C00000"/>
                                <w:sz w:val="24"/>
                              </w:rPr>
                              <w:t>conducere</w:t>
                            </w:r>
                            <w:r>
                              <w:rPr>
                                <w:b/>
                                <w:color w:val="C00000"/>
                                <w:sz w:val="24"/>
                              </w:rPr>
                              <w:t>, din sursa internă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0.8pt;margin-top:29.9pt;width:496.2pt;height:11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P5/gEAAOIDAAAOAAAAZHJzL2Uyb0RvYy54bWysU9uO0zAQfUfiHyy/0yRlVVDUdLV0VYS0&#10;XKRdPsBxnMTC8Zix26R8PWOnKavlDZEHazyX4zlnJtvbaTDspNBrsBUvVjlnykpotO0q/v3p8OY9&#10;Zz4I2wgDVlX8rDy/3b1+tR1dqdbQg2kUMgKxvhxdxfsQXJllXvZqEH4FTlkKtoCDCHTFLmtQjIQ+&#10;mGyd55tsBGwcglTek/d+DvJdwm9bJcPXtvUqMFNx6i2kE9NZxzPbbUXZoXC9lpc2xD90MQht6dEr&#10;1L0Igh1R/wU1aIngoQ0rCUMGbaulShyITZG/YPPYC6cSFxLHu6tM/v/Byi+nb8h0Q7MrOLNioBk9&#10;qSmwDzCxYh31GZ0vKe3RUWKYyE+5iat3DyB/eGZh3wvbqTtEGHslGuqviJXZs9IZx0eQevwMDb0j&#10;jgES0NTiEMUjORih05zO19nEXiQ5N2/z4t0NhSTFipv1Zl2k6WWiXMod+vBRwcCiUXGk4Sd4cXrw&#10;IbYjyiUlvubB6OagjUkX7Oq9QXYScVHyA32JwYs0Y2OyhVg2I0ZP4hmpzSTDVE8X3WpozsQYYV48&#10;+lHI6AF/cTbS0lXc/zwKVJyZT5ZUixu6GLgY9WIIK6m04oGz2dyHeZOPDnXXE/I8Fwt3pGyrE+c4&#10;grmLS5+0SEmKy9LHTX1+T1l/fs3dbwAAAP//AwBQSwMEFAAGAAgAAAAhACkZZ/PgAAAACwEAAA8A&#10;AABkcnMvZG93bnJldi54bWxMj0FrwkAQhe+F/odlCr3VTTQRTbMRWyg9FApRweuanSYh2dmQXTX+&#10;+46n9viYx5vvyzeT7cUFR986UhDPIhBIlTMt1QoO+4+XFQgfNBndO0IFN/SwKR4fcp0Zd6USL7tQ&#10;Cx4hn2kFTQhDJqWvGrTaz9yAxLcfN1odOI61NKO+8rjt5TyKltLqlvhDowd8b7Dqdmer4OuWHodt&#10;+VZ360PaHxf7z7L7JqWen6btK4iAU/grwx2f0aFgppM7k/Gi55zES64qSNescC/Ei4TtTgrmqyQB&#10;WeTyv0PxCwAA//8DAFBLAQItABQABgAIAAAAIQC2gziS/gAAAOEBAAATAAAAAAAAAAAAAAAAAAAA&#10;AABbQ29udGVudF9UeXBlc10ueG1sUEsBAi0AFAAGAAgAAAAhADj9If/WAAAAlAEAAAsAAAAAAAAA&#10;AAAAAAAALwEAAF9yZWxzLy5yZWxzUEsBAi0AFAAGAAgAAAAhADMcg/n+AQAA4gMAAA4AAAAAAAAA&#10;AAAAAAAALgIAAGRycy9lMm9Eb2MueG1sUEsBAi0AFAAGAAgAAAAhACkZZ/PgAAAACwEAAA8AAAAA&#10;AAAAAAAAAAAAWAQAAGRycy9kb3ducmV2LnhtbFBLBQYAAAAABAAEAPMAAABl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E723C0">
                        <w:rPr>
                          <w:b/>
                          <w:color w:val="C00000"/>
                          <w:sz w:val="24"/>
                        </w:rPr>
                        <w:t xml:space="preserve"> </w:t>
                      </w:r>
                      <w:r>
                        <w:rPr>
                          <w:b/>
                          <w:color w:val="C00000"/>
                          <w:sz w:val="24"/>
                        </w:rPr>
                        <w:t xml:space="preserve">  </w:t>
                      </w:r>
                      <w:r w:rsidR="0062497B" w:rsidRPr="002771D3">
                        <w:rPr>
                          <w:b/>
                          <w:color w:val="C00000"/>
                          <w:sz w:val="24"/>
                        </w:rPr>
                        <w:t xml:space="preserve">Șef al </w:t>
                      </w:r>
                      <w:r w:rsidR="00BC24E0" w:rsidRPr="002771D3">
                        <w:rPr>
                          <w:b/>
                          <w:color w:val="C00000"/>
                          <w:sz w:val="24"/>
                        </w:rPr>
                        <w:t xml:space="preserve">Serviciului </w:t>
                      </w:r>
                      <w:r w:rsidR="00CE1296">
                        <w:rPr>
                          <w:b/>
                          <w:color w:val="C00000"/>
                          <w:sz w:val="24"/>
                        </w:rPr>
                        <w:t>juridic și management documente</w:t>
                      </w:r>
                      <w:r w:rsidR="00E723C0">
                        <w:rPr>
                          <w:b/>
                          <w:color w:val="C00000"/>
                          <w:sz w:val="24"/>
                        </w:rPr>
                        <w:t xml:space="preserve"> al Direcției regionale </w:t>
                      </w:r>
                      <w:r w:rsidR="00CE1296">
                        <w:rPr>
                          <w:b/>
                          <w:color w:val="C00000"/>
                          <w:sz w:val="24"/>
                        </w:rPr>
                        <w:t>Nord</w:t>
                      </w:r>
                    </w:p>
                    <w:p w:rsidR="0078300E" w:rsidRPr="002771D3" w:rsidRDefault="00E723C0" w:rsidP="00E723C0">
                      <w:pPr>
                        <w:spacing w:line="244" w:lineRule="auto"/>
                        <w:ind w:right="1798"/>
                        <w:rPr>
                          <w:b/>
                          <w:color w:val="C00000"/>
                          <w:sz w:val="24"/>
                        </w:rPr>
                      </w:pPr>
                      <w:r>
                        <w:rPr>
                          <w:b/>
                          <w:color w:val="C00000"/>
                          <w:sz w:val="24"/>
                        </w:rPr>
                        <w:t xml:space="preserve">                        </w:t>
                      </w:r>
                      <w:r w:rsidR="0062497B" w:rsidRPr="002771D3">
                        <w:rPr>
                          <w:b/>
                          <w:color w:val="C00000"/>
                          <w:sz w:val="24"/>
                        </w:rPr>
                        <w:t>(funcție</w:t>
                      </w:r>
                      <w:r w:rsidR="0062497B" w:rsidRPr="002771D3">
                        <w:rPr>
                          <w:b/>
                          <w:color w:val="C00000"/>
                          <w:spacing w:val="-4"/>
                          <w:sz w:val="24"/>
                        </w:rPr>
                        <w:t xml:space="preserve"> </w:t>
                      </w:r>
                      <w:r w:rsidR="0062497B" w:rsidRPr="002771D3">
                        <w:rPr>
                          <w:b/>
                          <w:color w:val="C00000"/>
                          <w:sz w:val="24"/>
                        </w:rPr>
                        <w:t>publică</w:t>
                      </w:r>
                      <w:r w:rsidR="001202BC">
                        <w:rPr>
                          <w:b/>
                          <w:color w:val="C00000"/>
                          <w:sz w:val="24"/>
                        </w:rPr>
                        <w:t xml:space="preserve"> cu statut special</w:t>
                      </w:r>
                      <w:r w:rsidR="0062497B" w:rsidRPr="002771D3">
                        <w:rPr>
                          <w:b/>
                          <w:color w:val="C00000"/>
                          <w:spacing w:val="-2"/>
                          <w:sz w:val="24"/>
                        </w:rPr>
                        <w:t xml:space="preserve"> </w:t>
                      </w:r>
                      <w:r w:rsidR="0062497B" w:rsidRPr="002771D3">
                        <w:rPr>
                          <w:b/>
                          <w:color w:val="C00000"/>
                          <w:sz w:val="24"/>
                        </w:rPr>
                        <w:t>de</w:t>
                      </w:r>
                      <w:r w:rsidR="0062497B" w:rsidRPr="002771D3">
                        <w:rPr>
                          <w:b/>
                          <w:color w:val="C00000"/>
                          <w:spacing w:val="-4"/>
                          <w:sz w:val="24"/>
                        </w:rPr>
                        <w:t xml:space="preserve"> </w:t>
                      </w:r>
                      <w:r w:rsidR="0062497B" w:rsidRPr="002771D3">
                        <w:rPr>
                          <w:b/>
                          <w:color w:val="C00000"/>
                          <w:sz w:val="24"/>
                        </w:rPr>
                        <w:t>conducere</w:t>
                      </w:r>
                      <w:r>
                        <w:rPr>
                          <w:b/>
                          <w:color w:val="C00000"/>
                          <w:sz w:val="24"/>
                        </w:rPr>
                        <w:t>, din sursa internă</w:t>
                      </w:r>
                      <w:r w:rsidR="0062497B" w:rsidRPr="002771D3">
                        <w:rPr>
                          <w:b/>
                          <w:color w:val="C00000"/>
                          <w:sz w:val="24"/>
                        </w:rPr>
                        <w:t>)</w:t>
                      </w:r>
                    </w:p>
                  </w:txbxContent>
                </v:textbox>
                <w10:wrap type="topAndBottom" anchorx="page"/>
              </v:shape>
            </w:pict>
          </mc:Fallback>
        </mc:AlternateContent>
      </w: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0C593A" w:rsidRPr="00B342CE" w:rsidRDefault="00CE1296" w:rsidP="00CE1296">
      <w:pPr>
        <w:pStyle w:val="a3"/>
        <w:spacing w:before="91" w:line="276" w:lineRule="auto"/>
        <w:ind w:left="284" w:right="302" w:firstLine="567"/>
        <w:jc w:val="both"/>
        <w:rPr>
          <w:sz w:val="24"/>
          <w:szCs w:val="24"/>
        </w:rPr>
      </w:pPr>
      <w:r w:rsidRPr="00B342CE">
        <w:rPr>
          <w:sz w:val="24"/>
          <w:szCs w:val="24"/>
        </w:rPr>
        <w:t>Conducerea și organizarea activității Serviciului și contribuirea la organizarea sistemului de control intern managerial, coordonarea procesului de avizare a proiectelor de acte normative din domeniul de activitate a Direcției parvenite spre examinare, precum și asigurarea reprezentării intereselor Direcției în instanțele de judecată, organele autorității publice și asociațiile obștești în probleme juridice, acordă consultanță juridică și participă la activitatea comisiilor de profil instituite în cadrul Direcției</w:t>
      </w:r>
      <w:r w:rsidR="0062497B" w:rsidRPr="00B342CE">
        <w:rPr>
          <w:sz w:val="24"/>
          <w:szCs w:val="24"/>
        </w:rPr>
        <w:t>.</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25275">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183515</wp:posOffset>
                </wp:positionV>
                <wp:extent cx="6239510" cy="1601470"/>
                <wp:effectExtent l="0" t="0" r="889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60147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Asigură și acordă consultații juridice subdiviziunilor sau salariaților IGM în problemele ce țin de elaborarea și avizarea proiectelor de acte normative</w:t>
                            </w:r>
                            <w:r w:rsidR="000172D4" w:rsidRPr="00B342CE">
                              <w:rPr>
                                <w:sz w:val="24"/>
                                <w:szCs w:val="24"/>
                              </w:rPr>
                              <w:t>;</w:t>
                            </w:r>
                          </w:p>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Coordonează și asigură buna reprezentare a intereselor Direcției regionale în instanțele judecătorești și asigură exercitarea căilor de atac legale.Verifică și supraveghează procesul de executare a documentelor executorii în interesul Direcției regionale</w:t>
                            </w:r>
                            <w:r w:rsidR="000172D4" w:rsidRPr="00B342CE">
                              <w:rPr>
                                <w:sz w:val="24"/>
                                <w:szCs w:val="24"/>
                              </w:rPr>
                              <w:t>;</w:t>
                            </w:r>
                          </w:p>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 xml:space="preserve"> Înaintează propuneri și participă la elaborarea proiectelor de acte normative cu caracter intern</w:t>
                            </w:r>
                            <w:r w:rsidR="000172D4" w:rsidRPr="00B342CE">
                              <w:rPr>
                                <w:sz w:val="24"/>
                                <w:szCs w:val="24"/>
                              </w:rPr>
                              <w:t>.</w:t>
                            </w:r>
                            <w:r w:rsidRPr="00B342CE">
                              <w:rPr>
                                <w:sz w:val="24"/>
                                <w:szCs w:val="24"/>
                              </w:rPr>
                              <w:t xml:space="preserve"> Coordonează și asigură procesul de examinare a contractelor, anchetelor de serviciu, cererilor prealabile, petițiilor și demersurilor adresate conducerii DR Nord în vederea corespunderii legislației.</w:t>
                            </w: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45pt;width:491.3pt;height:126.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zyAgIAAOkDAAAOAAAAZHJzL2Uyb0RvYy54bWysU8GO0zAQvSPxD5bvNE2BwkZNV7tdFSEt&#10;C9IuH+A4TmLheMzYbVK+nrHTlAVuiIs1tmee33sz3lyPvWFHhV6DLXm+WHKmrIRa27bkX5/2r95z&#10;5oOwtTBgVclPyvPr7csXm8EVagUdmFohIxDri8GVvAvBFVnmZad64RfglKXLBrAXgbbYZjWKgdB7&#10;k62Wy3U2ANYOQSrv6fRuuuTbhN80SobPTeNVYKbkxC2kFdNaxTXbbkTRonCdlmca4h9Y9EJbevQC&#10;dSeCYAfUf0H1WiJ4aMJCQp9B02ipkgZSky//UPPYCaeSFjLHu4tN/v/ByofjF2S6pt6RPVb01KMn&#10;NQZ2CyPL8+jP4HxBaY+OEsNI55SbtHp3D/KbZxZ2nbCtukGEoVOiJn6pMntWOuH4CFINn6Cmd8Qh&#10;QAIaG+yjeWQHI3Qicrr0JnKRdLhevb56GzlKusvXy/zNu9S9TBRzuUMfPijoWQxKjtT8BC+O9z6Q&#10;EEqdU+JrHoyu99qYtMG22hlkR0GDst/tb/dXUTuV/JZmbEy2EMum63iSdEZpk8gwVuNk6WxfBfWJ&#10;hCNM80f/hYIO8AdnA81eyf33g0DFmfloybw4qHOAc1DNgbCSSkseOJvCXZgG+uBQtx0hT+2xcEMG&#10;NzpJj52YWJzp0jwleefZjwP7fJ+yfv3Q7U8AAAD//wMAUEsDBBQABgAIAAAAIQAeWNFY4AAAAAsB&#10;AAAPAAAAZHJzL2Rvd25yZXYueG1sTI9BT4NAEIXvJv6HzZh4swukkpayNI0Jpx7UVmO4TdkRiOws&#10;stsW/73LSY/vzcub7+XbyfTiQqPrLCuIFxEI4trqjhsFb8fyYQXCeWSNvWVS8EMOtsXtTY6Ztld+&#10;pcvBNyKUsMtQQev9kEnp6pYMuoUdiMPt044GfZBjI/WI11BueplEUSoNdhw+tDjQU0v11+FsFHwf&#10;+2q/w6qbHp/t+8feN2VZvSh1fzftNiA8Tf4vDDN+QIciMJ3smbUTfdDLZdjiFSSrNYg5ECdpCuI0&#10;O3EMssjl/w3FLwAAAP//AwBQSwECLQAUAAYACAAAACEAtoM4kv4AAADhAQAAEwAAAAAAAAAAAAAA&#10;AAAAAAAAW0NvbnRlbnRfVHlwZXNdLnhtbFBLAQItABQABgAIAAAAIQA4/SH/1gAAAJQBAAALAAAA&#10;AAAAAAAAAAAAAC8BAABfcmVscy8ucmVsc1BLAQItABQABgAIAAAAIQBYbMzyAgIAAOkDAAAOAAAA&#10;AAAAAAAAAAAAAC4CAABkcnMvZTJvRG9jLnhtbFBLAQItABQABgAIAAAAIQAeWNFY4AAAAAsBAAAP&#10;AAAAAAAAAAAAAAAAAFwEAABkcnMvZG93bnJldi54bWxQSwUGAAAAAAQABADzAAAAaQUAAAAA&#10;" fillcolor="#fcfbf9" stroked="f">
                <v:textbox inset="0,0,0,0">
                  <w:txbxContent>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Asigură și acordă consultații juridice subdiviziunilor sau salariaților IGM în problemele ce țin de elaborarea și avizarea proiectelor de acte normative</w:t>
                      </w:r>
                      <w:r w:rsidR="000172D4" w:rsidRPr="00B342CE">
                        <w:rPr>
                          <w:sz w:val="24"/>
                          <w:szCs w:val="24"/>
                        </w:rPr>
                        <w:t>;</w:t>
                      </w:r>
                    </w:p>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Coordonează și asigură buna reprezentare a intereselor Direcției regionale în instanțele judecătorești și asigură exercitarea căilor de atac legale.Verifică și supraveghează procesul de executare a documentelor executorii în interesul Direcției regionale</w:t>
                      </w:r>
                      <w:r w:rsidR="000172D4" w:rsidRPr="00B342CE">
                        <w:rPr>
                          <w:sz w:val="24"/>
                          <w:szCs w:val="24"/>
                        </w:rPr>
                        <w:t>;</w:t>
                      </w:r>
                    </w:p>
                    <w:p w:rsidR="000172D4" w:rsidRPr="00B342CE" w:rsidRDefault="00CE1296" w:rsidP="000172D4">
                      <w:pPr>
                        <w:pStyle w:val="a3"/>
                        <w:numPr>
                          <w:ilvl w:val="0"/>
                          <w:numId w:val="10"/>
                        </w:numPr>
                        <w:tabs>
                          <w:tab w:val="left" w:pos="567"/>
                        </w:tabs>
                        <w:spacing w:line="276" w:lineRule="auto"/>
                        <w:ind w:left="0" w:right="38" w:firstLine="426"/>
                        <w:jc w:val="both"/>
                        <w:rPr>
                          <w:sz w:val="24"/>
                          <w:szCs w:val="24"/>
                        </w:rPr>
                      </w:pPr>
                      <w:r w:rsidRPr="00B342CE">
                        <w:rPr>
                          <w:sz w:val="24"/>
                          <w:szCs w:val="24"/>
                        </w:rPr>
                        <w:t xml:space="preserve"> Înaintează propuneri și participă la elaborarea proiectelor de acte normative cu caracter intern</w:t>
                      </w:r>
                      <w:r w:rsidR="000172D4" w:rsidRPr="00B342CE">
                        <w:rPr>
                          <w:sz w:val="24"/>
                          <w:szCs w:val="24"/>
                        </w:rPr>
                        <w:t>.</w:t>
                      </w:r>
                      <w:r w:rsidRPr="00B342CE">
                        <w:rPr>
                          <w:sz w:val="24"/>
                          <w:szCs w:val="24"/>
                        </w:rPr>
                        <w:t xml:space="preserve"> Coordonează și asigură procesul de examinare a contractelor, anchetelor de serviciu, cererilor prealabile, petițiilor și demersurilor adresate conducerii DR Nord în vederea corespunderii legislației.</w:t>
                      </w:r>
                    </w:p>
                    <w:p w:rsidR="0078300E" w:rsidRDefault="0078300E" w:rsidP="003B67E6">
                      <w:pPr>
                        <w:pStyle w:val="a3"/>
                        <w:tabs>
                          <w:tab w:val="left" w:pos="552"/>
                        </w:tabs>
                        <w:ind w:left="142" w:right="35" w:firstLine="142"/>
                      </w:pPr>
                    </w:p>
                  </w:txbxContent>
                </v:textbox>
                <w10:wrap type="topAndBottom" anchorx="page"/>
              </v:shape>
            </w:pict>
          </mc:Fallback>
        </mc:AlternateContent>
      </w:r>
    </w:p>
    <w:p w:rsidR="00D75051" w:rsidRDefault="00D75051">
      <w:pPr>
        <w:pStyle w:val="a3"/>
      </w:pPr>
    </w:p>
    <w:p w:rsidR="000C593A" w:rsidRPr="00B342CE" w:rsidRDefault="0062497B" w:rsidP="00B342CE">
      <w:pPr>
        <w:pStyle w:val="1"/>
        <w:ind w:left="2148"/>
        <w:rPr>
          <w:b w:val="0"/>
          <w:u w:val="thick"/>
          <w:shd w:val="clear" w:color="auto" w:fill="A1E7FF"/>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B342CE" w:rsidRPr="00B342CE" w:rsidRDefault="0062497B" w:rsidP="00B342CE">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0C593A" w:rsidRPr="006B78DB" w:rsidRDefault="000C593A" w:rsidP="00B25275">
      <w:pPr>
        <w:pStyle w:val="a3"/>
        <w:spacing w:line="227" w:lineRule="exact"/>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4"/>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60E46" w:rsidRPr="00760E46" w:rsidRDefault="00760E46" w:rsidP="0062497B">
      <w:pPr>
        <w:pStyle w:val="a4"/>
        <w:tabs>
          <w:tab w:val="left" w:pos="852"/>
        </w:tabs>
        <w:spacing w:line="228" w:lineRule="exact"/>
        <w:ind w:left="851" w:firstLine="0"/>
        <w:jc w:val="both"/>
        <w:rPr>
          <w:sz w:val="23"/>
          <w:szCs w:val="23"/>
        </w:rPr>
      </w:pPr>
      <w:r w:rsidRPr="00760E46">
        <w:rPr>
          <w:sz w:val="23"/>
          <w:szCs w:val="23"/>
        </w:rPr>
        <w:t>științe ale educației, științe sociale, științe ale comunicării și informării, IT și</w:t>
      </w:r>
    </w:p>
    <w:p w:rsidR="0078300E" w:rsidRPr="006620D9" w:rsidRDefault="00760E46" w:rsidP="006620D9">
      <w:pPr>
        <w:pStyle w:val="a4"/>
        <w:tabs>
          <w:tab w:val="left" w:pos="852"/>
        </w:tabs>
        <w:spacing w:line="228" w:lineRule="exact"/>
        <w:ind w:left="851" w:firstLine="0"/>
        <w:jc w:val="both"/>
        <w:rPr>
          <w:sz w:val="23"/>
          <w:szCs w:val="23"/>
        </w:rPr>
      </w:pPr>
      <w:r w:rsidRPr="00760E46">
        <w:rPr>
          <w:sz w:val="23"/>
          <w:szCs w:val="23"/>
        </w:rPr>
        <w:t>comunicații, științe în comunicare, filologie/limbi</w:t>
      </w:r>
      <w:r w:rsidR="006620D9">
        <w:rPr>
          <w:sz w:val="23"/>
          <w:szCs w:val="23"/>
        </w:rPr>
        <w:t xml:space="preserve"> </w:t>
      </w:r>
      <w:r w:rsidRPr="006620D9">
        <w:rPr>
          <w:sz w:val="23"/>
          <w:szCs w:val="23"/>
        </w:rPr>
        <w:t>moderne</w:t>
      </w:r>
      <w:r w:rsidR="0062497B" w:rsidRPr="006620D9">
        <w:rPr>
          <w:sz w:val="23"/>
          <w:szCs w:val="23"/>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6B78DB" w:rsidRDefault="0062497B">
      <w:pPr>
        <w:pStyle w:val="a4"/>
        <w:numPr>
          <w:ilvl w:val="1"/>
          <w:numId w:val="5"/>
        </w:numPr>
        <w:tabs>
          <w:tab w:val="left" w:pos="1027"/>
        </w:tabs>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unei</w:t>
      </w:r>
      <w:r w:rsidRPr="006B78DB">
        <w:rPr>
          <w:spacing w:val="-2"/>
          <w:sz w:val="23"/>
          <w:szCs w:val="23"/>
        </w:rPr>
        <w:t xml:space="preserve"> </w:t>
      </w:r>
      <w:r w:rsidRPr="006B78DB">
        <w:rPr>
          <w:sz w:val="23"/>
          <w:szCs w:val="23"/>
        </w:rPr>
        <w:t>limbi</w:t>
      </w:r>
      <w:r w:rsidRPr="006B78DB">
        <w:rPr>
          <w:spacing w:val="-4"/>
          <w:sz w:val="23"/>
          <w:szCs w:val="23"/>
        </w:rPr>
        <w:t xml:space="preserve"> </w:t>
      </w:r>
      <w:r w:rsidRPr="006B78DB">
        <w:rPr>
          <w:sz w:val="23"/>
          <w:szCs w:val="23"/>
        </w:rPr>
        <w:t>de</w:t>
      </w:r>
      <w:r w:rsidRPr="006B78DB">
        <w:rPr>
          <w:spacing w:val="-2"/>
          <w:sz w:val="23"/>
          <w:szCs w:val="23"/>
        </w:rPr>
        <w:t xml:space="preserve"> </w:t>
      </w:r>
      <w:r w:rsidRPr="006B78DB">
        <w:rPr>
          <w:sz w:val="23"/>
          <w:szCs w:val="23"/>
        </w:rPr>
        <w:t>circulaţie</w:t>
      </w:r>
      <w:r w:rsidRPr="006B78DB">
        <w:rPr>
          <w:spacing w:val="-3"/>
          <w:sz w:val="23"/>
          <w:szCs w:val="23"/>
        </w:rPr>
        <w:t xml:space="preserve"> </w:t>
      </w:r>
      <w:r w:rsidRPr="006B78DB">
        <w:rPr>
          <w:sz w:val="23"/>
          <w:szCs w:val="23"/>
        </w:rPr>
        <w:t>internaţională</w:t>
      </w:r>
      <w:r w:rsidRPr="006B78DB">
        <w:rPr>
          <w:spacing w:val="3"/>
          <w:sz w:val="23"/>
          <w:szCs w:val="23"/>
        </w:rPr>
        <w:t xml:space="preserve"> </w:t>
      </w:r>
      <w:r w:rsidR="006620D9">
        <w:rPr>
          <w:sz w:val="23"/>
          <w:szCs w:val="23"/>
        </w:rPr>
        <w:t>(</w:t>
      </w:r>
      <w:r w:rsidRPr="006B78DB">
        <w:rPr>
          <w:sz w:val="23"/>
          <w:szCs w:val="23"/>
        </w:rPr>
        <w:t>nivelul</w:t>
      </w:r>
      <w:r w:rsidRPr="006B78DB">
        <w:rPr>
          <w:spacing w:val="-3"/>
          <w:sz w:val="23"/>
          <w:szCs w:val="23"/>
        </w:rPr>
        <w:t xml:space="preserve"> </w:t>
      </w:r>
      <w:r w:rsidRPr="006B78DB">
        <w:rPr>
          <w:sz w:val="23"/>
          <w:szCs w:val="23"/>
        </w:rPr>
        <w:t>B</w:t>
      </w:r>
      <w:r w:rsidR="006620D9">
        <w:rPr>
          <w:sz w:val="23"/>
          <w:szCs w:val="23"/>
        </w:rPr>
        <w:t>2)</w:t>
      </w:r>
      <w:r w:rsidRPr="006B78DB">
        <w:rPr>
          <w:sz w:val="23"/>
          <w:szCs w:val="23"/>
        </w:rPr>
        <w:t>;</w:t>
      </w:r>
    </w:p>
    <w:p w:rsidR="0078300E" w:rsidRDefault="0062497B" w:rsidP="006B78DB">
      <w:pPr>
        <w:pStyle w:val="a4"/>
        <w:tabs>
          <w:tab w:val="left" w:pos="809"/>
        </w:tabs>
        <w:spacing w:before="1"/>
        <w:ind w:left="808" w:firstLine="0"/>
        <w:rPr>
          <w:sz w:val="23"/>
          <w:szCs w:val="23"/>
        </w:rPr>
      </w:pPr>
      <w:r w:rsidRPr="006B78DB">
        <w:rPr>
          <w:sz w:val="23"/>
          <w:szCs w:val="23"/>
        </w:rPr>
        <w:t>4)</w:t>
      </w:r>
      <w:r w:rsidRPr="006B78DB">
        <w:rPr>
          <w:spacing w:val="-3"/>
          <w:sz w:val="23"/>
          <w:szCs w:val="23"/>
        </w:rPr>
        <w:t xml:space="preserve"> </w:t>
      </w: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p>
    <w:p w:rsidR="006B78DB" w:rsidRPr="006B78DB" w:rsidRDefault="006B78DB" w:rsidP="006B78DB">
      <w:pPr>
        <w:pStyle w:val="a4"/>
        <w:tabs>
          <w:tab w:val="left" w:pos="809"/>
        </w:tabs>
        <w:spacing w:before="1"/>
        <w:ind w:left="808" w:firstLine="0"/>
        <w:rPr>
          <w:sz w:val="23"/>
          <w:szCs w:val="23"/>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8300E" w:rsidRPr="006B78DB" w:rsidRDefault="006620D9" w:rsidP="006620D9">
      <w:pPr>
        <w:pStyle w:val="a4"/>
        <w:numPr>
          <w:ilvl w:val="0"/>
          <w:numId w:val="2"/>
        </w:numPr>
        <w:tabs>
          <w:tab w:val="left" w:pos="1134"/>
        </w:tabs>
        <w:spacing w:line="228" w:lineRule="exact"/>
        <w:ind w:left="851" w:right="357" w:firstLine="0"/>
        <w:rPr>
          <w:sz w:val="23"/>
          <w:szCs w:val="23"/>
        </w:rPr>
      </w:pPr>
      <w:r w:rsidRPr="006620D9">
        <w:rPr>
          <w:sz w:val="23"/>
          <w:szCs w:val="23"/>
        </w:rPr>
        <w:t>să deţină funcţii de nivelul B01 sau, dacă în structura subdiviziunii respective nu sînt prevăzute funcţii de nivelul B01, să aibă cel puţin 2 ani vechime în funcţii de nivelul B02 sau să fi avut anterior cel puţin un an vechime în funcţii de conducere sau în funcţii de nivel B01</w:t>
      </w:r>
      <w:r w:rsidR="0062497B" w:rsidRPr="006B78DB">
        <w:rPr>
          <w:sz w:val="23"/>
          <w:szCs w:val="23"/>
        </w:rPr>
        <w:t>;</w:t>
      </w:r>
    </w:p>
    <w:p w:rsidR="0078300E" w:rsidRPr="006B78DB" w:rsidRDefault="0062497B">
      <w:pPr>
        <w:pStyle w:val="a4"/>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Pr="006B78DB">
        <w:rPr>
          <w:sz w:val="23"/>
          <w:szCs w:val="23"/>
        </w:rPr>
        <w:t>3 ani</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4"/>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Pr="00B25275" w:rsidRDefault="0078300E">
      <w:pPr>
        <w:pStyle w:val="a3"/>
        <w:spacing w:before="8"/>
        <w:rPr>
          <w:sz w:val="6"/>
          <w:szCs w:val="10"/>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6B78DB">
        <w:rPr>
          <w:sz w:val="23"/>
          <w:szCs w:val="23"/>
        </w:rPr>
        <w:t>conducere</w:t>
      </w:r>
      <w:r w:rsidR="00497592">
        <w:rPr>
          <w:sz w:val="23"/>
          <w:szCs w:val="23"/>
        </w:rPr>
        <w:t xml:space="preserve"> de nivelul A03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6486">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14.06.2024</w:t>
                            </w:r>
                            <w:bookmarkStart w:id="0" w:name="_GoBack"/>
                            <w:bookmarkEnd w:id="0"/>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Daniela Rîsîpanu, ofițer principal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6486">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14.06.2024</w:t>
                      </w:r>
                      <w:bookmarkStart w:id="1" w:name="_GoBack"/>
                      <w:bookmarkEnd w:id="1"/>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Daniela Rîsîpanu, ofițer principal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Codul penal nr. 985-XV din 18.04.2002</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nr.180-XVI din 10.07.2008 cu privire la migraţia de muncă</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 275-XIII din 10.11.1994 cu privire la statutul juridic al cetăţenilor străini şi apatrizilor în RM</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6F6B90" w:rsidRPr="006F6B90" w:rsidRDefault="006F6B90" w:rsidP="006F6B90">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78300E" w:rsidRPr="00EA76DE" w:rsidRDefault="006F6B90" w:rsidP="006F6B90">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B9C"/>
    <w:multiLevelType w:val="hybridMultilevel"/>
    <w:tmpl w:val="1C7E7F86"/>
    <w:lvl w:ilvl="0" w:tplc="0419000F">
      <w:start w:val="1"/>
      <w:numFmt w:val="decimal"/>
      <w:lvlText w:val="%1."/>
      <w:lvlJc w:val="left"/>
      <w:pPr>
        <w:ind w:left="28" w:hanging="197"/>
      </w:pPr>
      <w:rPr>
        <w:rFonts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1"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172D4"/>
    <w:rsid w:val="000B2437"/>
    <w:rsid w:val="000C593A"/>
    <w:rsid w:val="000F5833"/>
    <w:rsid w:val="001202BC"/>
    <w:rsid w:val="002771D3"/>
    <w:rsid w:val="00396A72"/>
    <w:rsid w:val="003B67E6"/>
    <w:rsid w:val="003F6E74"/>
    <w:rsid w:val="004528B4"/>
    <w:rsid w:val="00497592"/>
    <w:rsid w:val="00587058"/>
    <w:rsid w:val="0062497B"/>
    <w:rsid w:val="006620D9"/>
    <w:rsid w:val="006B78DB"/>
    <w:rsid w:val="006F6B90"/>
    <w:rsid w:val="00706E7A"/>
    <w:rsid w:val="00760E46"/>
    <w:rsid w:val="0078300E"/>
    <w:rsid w:val="0099198B"/>
    <w:rsid w:val="00B204C6"/>
    <w:rsid w:val="00B25275"/>
    <w:rsid w:val="00B342CE"/>
    <w:rsid w:val="00BC24E0"/>
    <w:rsid w:val="00BF6486"/>
    <w:rsid w:val="00C6007B"/>
    <w:rsid w:val="00CE1296"/>
    <w:rsid w:val="00D75051"/>
    <w:rsid w:val="00E723C0"/>
    <w:rsid w:val="00EA76DE"/>
    <w:rsid w:val="00EF235C"/>
    <w:rsid w:val="00F5232D"/>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F442"/>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8</cp:revision>
  <cp:lastPrinted>2023-09-13T08:39:00Z</cp:lastPrinted>
  <dcterms:created xsi:type="dcterms:W3CDTF">2023-12-08T12:46:00Z</dcterms:created>
  <dcterms:modified xsi:type="dcterms:W3CDTF">2025-09-15T11:35:00Z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